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58" w:rsidRPr="00244358" w:rsidRDefault="00244358" w:rsidP="0024435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sz w:val="36"/>
          <w:szCs w:val="36"/>
          <w:lang w:val="ru-RU" w:eastAsia="ru-RU"/>
        </w:rPr>
      </w:pPr>
      <w:r w:rsidRPr="00244358">
        <w:rPr>
          <w:rFonts w:eastAsia="Times New Roman" w:cs="Times New Roman"/>
          <w:b/>
          <w:bCs/>
          <w:sz w:val="36"/>
          <w:szCs w:val="36"/>
          <w:lang w:val="ru-RU" w:eastAsia="ru-RU"/>
        </w:rPr>
        <w:t>Криптобанк: новая инфраструктура цифровой экономики Центральной Азии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>Любая экономическая эпоха формирует собственную финансовую инфраструктуру. Когда развивается торговля, появляются банки. Когда усиливаются международные связи, формируются платежные системы и расчетные центры. Когда экономика становится цифровой, начинают появляться новые финансовые институты, способные работать с цифровыми активами. Сегодня мир постепенно подходит именно к такому этапу развития.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За последние годы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>-технологии и цифровые активы вышли за пределы узких технологических сообществ и стали частью обсуждения в банковской и инвестиционной среде. Все чаще звучит слово «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токенизация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» </w:t>
      </w:r>
      <w:r>
        <w:rPr>
          <w:rFonts w:eastAsia="Times New Roman" w:cs="Times New Roman"/>
          <w:szCs w:val="24"/>
          <w:lang w:val="ru-RU" w:eastAsia="ru-RU"/>
        </w:rPr>
        <w:t xml:space="preserve">– </w:t>
      </w:r>
      <w:r w:rsidRPr="00244358">
        <w:rPr>
          <w:rFonts w:eastAsia="Times New Roman" w:cs="Times New Roman"/>
          <w:szCs w:val="24"/>
          <w:lang w:val="ru-RU" w:eastAsia="ru-RU"/>
        </w:rPr>
        <w:t xml:space="preserve">перевод различных экономических активов и прав в цифровую форму. Это могут быть инвестиционные проекты, доли в компаниях, права требования или другие финансовые инструменты.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позволяет фиксировать такие активы в распределенном реестре и безопасно передавать их между участниками сделок, делая финансовые процессы более прозрачными и технологичными.</w:t>
      </w:r>
      <w:r>
        <w:rPr>
          <w:rFonts w:eastAsia="Times New Roman" w:cs="Times New Roman"/>
          <w:szCs w:val="24"/>
          <w:lang w:val="ru-RU" w:eastAsia="ru-RU"/>
        </w:rPr>
        <w:t xml:space="preserve"> 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>Однако вместе с развитием новых инструментов неизбежно возникает вопрос инфраструктуры. Любая финансовая система нуждается в институтах, через которые проходят операции. Деньги хранятся в банках, переводы проходят через банковские системы, сделки сопровождаются расчетными механизмами. Без такой среды экономическая жизнь просто не может функционировать. Цифровые активы постепенно приходят к той же логике.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Сегодня основной точкой входа в мир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криптоактивов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остаются обменные сервисы. Их функция достаточно понятна: они позволяют покупать и продавать цифровые активы, а также переводить средства из традиционной финансовой системы в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криптовалюту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и обратно. По сути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обменники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выполняют роль шлюза между двумя финансовыми средами </w:t>
      </w:r>
      <w:r>
        <w:rPr>
          <w:rFonts w:eastAsia="Times New Roman" w:cs="Times New Roman"/>
          <w:szCs w:val="24"/>
          <w:lang w:val="ru-RU" w:eastAsia="ru-RU"/>
        </w:rPr>
        <w:t xml:space="preserve">– </w:t>
      </w:r>
      <w:r w:rsidRPr="00244358">
        <w:rPr>
          <w:rFonts w:eastAsia="Times New Roman" w:cs="Times New Roman"/>
          <w:szCs w:val="24"/>
          <w:lang w:val="ru-RU" w:eastAsia="ru-RU"/>
        </w:rPr>
        <w:t>классическими деньгами и цифровыми активами. Однако по мере развития рынка становится ясно, что одной только функции обмена недостаточно.</w:t>
      </w:r>
    </w:p>
    <w:p w:rsidR="00244358" w:rsidRPr="00467D90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Бизнесу нужна инфраструктура, в которой цифровые активы можно хранить, передавать между участниками сделок и использовать в расчетах. Инвесторам важно иметь среду, где такие активы существуют в понятной системе учета, а операции с ними фиксируются прозрачно и безопасно. Именно здесь появляется следующая стадия развития финансовой </w:t>
      </w:r>
      <w:r w:rsidRPr="00467D90">
        <w:rPr>
          <w:rFonts w:eastAsia="Times New Roman" w:cs="Times New Roman"/>
          <w:szCs w:val="24"/>
          <w:lang w:val="ru-RU" w:eastAsia="ru-RU"/>
        </w:rPr>
        <w:t xml:space="preserve">инфраструктуры – </w:t>
      </w:r>
      <w:proofErr w:type="spellStart"/>
      <w:r w:rsidRPr="00467D90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467D90">
        <w:rPr>
          <w:rFonts w:eastAsia="Times New Roman" w:cs="Times New Roman"/>
          <w:szCs w:val="24"/>
          <w:lang w:val="ru-RU" w:eastAsia="ru-RU"/>
        </w:rPr>
        <w:t>.</w:t>
      </w:r>
    </w:p>
    <w:p w:rsidR="008C13BC" w:rsidRPr="00244358" w:rsidRDefault="008C13BC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467D90">
        <w:rPr>
          <w:rFonts w:eastAsia="Times New Roman" w:cs="Times New Roman"/>
          <w:szCs w:val="24"/>
          <w:lang w:val="ru-RU" w:eastAsia="ru-RU"/>
        </w:rPr>
        <w:t xml:space="preserve">Несмотря на то, что, по мнению </w:t>
      </w:r>
      <w:r w:rsidR="00D05060" w:rsidRPr="00467D90">
        <w:rPr>
          <w:rFonts w:eastAsia="Times New Roman" w:cs="Times New Roman"/>
          <w:szCs w:val="24"/>
          <w:lang w:val="ru-RU" w:eastAsia="ru-RU"/>
        </w:rPr>
        <w:t xml:space="preserve">ряда </w:t>
      </w:r>
      <w:r w:rsidRPr="00467D90">
        <w:rPr>
          <w:rFonts w:eastAsia="Times New Roman" w:cs="Times New Roman"/>
          <w:szCs w:val="24"/>
          <w:lang w:val="ru-RU" w:eastAsia="ru-RU"/>
        </w:rPr>
        <w:t xml:space="preserve">зарубежных экспертов, сама концепция </w:t>
      </w:r>
      <w:proofErr w:type="spellStart"/>
      <w:r w:rsidRPr="00467D90">
        <w:rPr>
          <w:rFonts w:eastAsia="Times New Roman" w:cs="Times New Roman"/>
          <w:szCs w:val="24"/>
          <w:lang w:val="ru-RU" w:eastAsia="ru-RU"/>
        </w:rPr>
        <w:t>криптобанка</w:t>
      </w:r>
      <w:proofErr w:type="spellEnd"/>
      <w:r w:rsidRPr="00467D90">
        <w:rPr>
          <w:rFonts w:eastAsia="Times New Roman" w:cs="Times New Roman"/>
          <w:szCs w:val="24"/>
          <w:lang w:val="ru-RU" w:eastAsia="ru-RU"/>
        </w:rPr>
        <w:t xml:space="preserve"> противоречит концепции распределенного реестра и децентрализации, нам представляется, что порядок здесь достигается не через отождествление </w:t>
      </w:r>
      <w:proofErr w:type="spellStart"/>
      <w:r w:rsidRPr="00467D90">
        <w:rPr>
          <w:rFonts w:eastAsia="Times New Roman" w:cs="Times New Roman"/>
          <w:szCs w:val="24"/>
          <w:lang w:val="ru-RU" w:eastAsia="ru-RU"/>
        </w:rPr>
        <w:t>криптобанка</w:t>
      </w:r>
      <w:proofErr w:type="spellEnd"/>
      <w:r w:rsidRPr="00467D90">
        <w:rPr>
          <w:rFonts w:eastAsia="Times New Roman" w:cs="Times New Roman"/>
          <w:szCs w:val="24"/>
          <w:lang w:val="ru-RU" w:eastAsia="ru-RU"/>
        </w:rPr>
        <w:t xml:space="preserve"> с обычным, традиционным банком, ведущим централизованное управление активами клиентов, а через придание этой категории принципиально иного смысла. Слово «банк» используется как составная часть термина «</w:t>
      </w:r>
      <w:proofErr w:type="spellStart"/>
      <w:r w:rsidRPr="00467D90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467D90">
        <w:rPr>
          <w:rFonts w:eastAsia="Times New Roman" w:cs="Times New Roman"/>
          <w:szCs w:val="24"/>
          <w:lang w:val="ru-RU" w:eastAsia="ru-RU"/>
        </w:rPr>
        <w:t xml:space="preserve">» лишь в значении выполнения им </w:t>
      </w:r>
      <w:r w:rsidR="00C1176B" w:rsidRPr="00467D90">
        <w:rPr>
          <w:rFonts w:eastAsia="Times New Roman" w:cs="Times New Roman"/>
          <w:szCs w:val="24"/>
          <w:lang w:val="ru-RU" w:eastAsia="ru-RU"/>
        </w:rPr>
        <w:t xml:space="preserve">именно </w:t>
      </w:r>
      <w:r w:rsidRPr="00467D90">
        <w:rPr>
          <w:rFonts w:eastAsia="Times New Roman" w:cs="Times New Roman"/>
          <w:szCs w:val="24"/>
          <w:lang w:val="ru-RU" w:eastAsia="ru-RU"/>
        </w:rPr>
        <w:t xml:space="preserve">расчетных функций между клиентами. </w:t>
      </w:r>
      <w:r w:rsidR="00A0590E" w:rsidRPr="00467D90">
        <w:rPr>
          <w:rFonts w:eastAsia="Times New Roman" w:cs="Times New Roman"/>
          <w:szCs w:val="24"/>
          <w:lang w:val="ru-RU" w:eastAsia="ru-RU"/>
        </w:rPr>
        <w:t>Из традиционной</w:t>
      </w:r>
      <w:bookmarkStart w:id="0" w:name="_GoBack"/>
      <w:bookmarkEnd w:id="0"/>
      <w:r w:rsidR="00A0590E" w:rsidRPr="00467D90">
        <w:rPr>
          <w:rFonts w:eastAsia="Times New Roman" w:cs="Times New Roman"/>
          <w:szCs w:val="24"/>
          <w:lang w:val="ru-RU" w:eastAsia="ru-RU"/>
        </w:rPr>
        <w:t xml:space="preserve"> банковской системы </w:t>
      </w:r>
      <w:proofErr w:type="spellStart"/>
      <w:r w:rsidR="00A0590E" w:rsidRPr="00467D90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="00A0590E" w:rsidRPr="00467D90">
        <w:rPr>
          <w:rFonts w:eastAsia="Times New Roman" w:cs="Times New Roman"/>
          <w:szCs w:val="24"/>
          <w:lang w:val="ru-RU" w:eastAsia="ru-RU"/>
        </w:rPr>
        <w:t xml:space="preserve"> берет принцип </w:t>
      </w:r>
      <w:proofErr w:type="spellStart"/>
      <w:r w:rsidR="00A0590E" w:rsidRPr="00467D90">
        <w:rPr>
          <w:rFonts w:eastAsia="Times New Roman" w:cs="Times New Roman"/>
          <w:szCs w:val="24"/>
          <w:lang w:val="ru-RU" w:eastAsia="ru-RU"/>
        </w:rPr>
        <w:t>деанонимизации</w:t>
      </w:r>
      <w:proofErr w:type="spellEnd"/>
      <w:r w:rsidR="00A0590E" w:rsidRPr="00467D90">
        <w:rPr>
          <w:rFonts w:eastAsia="Times New Roman" w:cs="Times New Roman"/>
          <w:szCs w:val="24"/>
          <w:lang w:val="ru-RU" w:eastAsia="ru-RU"/>
        </w:rPr>
        <w:t xml:space="preserve"> клиентов, в то время как из </w:t>
      </w:r>
      <w:proofErr w:type="spellStart"/>
      <w:r w:rsidR="00A0590E" w:rsidRPr="00467D90">
        <w:rPr>
          <w:rFonts w:eastAsia="Times New Roman" w:cs="Times New Roman"/>
          <w:szCs w:val="24"/>
          <w:lang w:val="ru-RU" w:eastAsia="ru-RU"/>
        </w:rPr>
        <w:t>блокчейна</w:t>
      </w:r>
      <w:proofErr w:type="spellEnd"/>
      <w:r w:rsidR="00A0590E" w:rsidRPr="00467D90">
        <w:rPr>
          <w:rFonts w:eastAsia="Times New Roman" w:cs="Times New Roman"/>
          <w:szCs w:val="24"/>
          <w:lang w:val="ru-RU" w:eastAsia="ru-RU"/>
        </w:rPr>
        <w:t xml:space="preserve"> – децентрализованное хранение клиентских активов без доступа к ним и без управления ими.</w:t>
      </w:r>
      <w:r w:rsidR="00C1176B">
        <w:rPr>
          <w:rFonts w:eastAsia="Times New Roman" w:cs="Times New Roman"/>
          <w:szCs w:val="24"/>
          <w:lang w:val="ru-RU" w:eastAsia="ru-RU"/>
        </w:rPr>
        <w:t xml:space="preserve"> 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Проще всего представить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как следующий этап развития обменных сервисов. Если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обменник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отвечает на вопрос, как приобрести цифровой актив, то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создает инфраструктуру, в которой этим активом можно пользоваться. Он обеспечивает хранение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и других цифровых инструментов в защищенной технологической среде, позволяет </w:t>
      </w:r>
      <w:r w:rsidRPr="00244358">
        <w:rPr>
          <w:rFonts w:eastAsia="Times New Roman" w:cs="Times New Roman"/>
          <w:szCs w:val="24"/>
          <w:lang w:val="ru-RU" w:eastAsia="ru-RU"/>
        </w:rPr>
        <w:lastRenderedPageBreak/>
        <w:t xml:space="preserve">переводить их между участниками системы и фиксирует финансовые операции в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блокчейне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>. Таким образом формируется платформа, через которую могут проходить сделки, инвестиции и другие экономические взаимодействия внутри цифровой среды.</w:t>
      </w:r>
      <w:r w:rsidR="00C1176B">
        <w:rPr>
          <w:rFonts w:eastAsia="Times New Roman" w:cs="Times New Roman"/>
          <w:szCs w:val="24"/>
          <w:lang w:val="ru-RU" w:eastAsia="ru-RU"/>
        </w:rPr>
        <w:t xml:space="preserve"> Важно отметить, что, за счет высокой прозрачности</w:t>
      </w:r>
      <w:r w:rsidR="00C1176B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="00C1176B">
        <w:rPr>
          <w:rFonts w:eastAsia="Times New Roman" w:cs="Times New Roman"/>
          <w:szCs w:val="24"/>
          <w:lang w:val="ru-RU" w:eastAsia="ru-RU"/>
        </w:rPr>
        <w:t>блокчейн</w:t>
      </w:r>
      <w:r w:rsidR="00C1176B">
        <w:rPr>
          <w:rFonts w:eastAsia="Times New Roman" w:cs="Times New Roman"/>
          <w:szCs w:val="24"/>
          <w:lang w:val="ru-RU" w:eastAsia="ru-RU"/>
        </w:rPr>
        <w:t>а</w:t>
      </w:r>
      <w:proofErr w:type="spellEnd"/>
      <w:r w:rsidR="00C1176B">
        <w:rPr>
          <w:rFonts w:eastAsia="Times New Roman" w:cs="Times New Roman"/>
          <w:szCs w:val="24"/>
          <w:lang w:val="ru-RU" w:eastAsia="ru-RU"/>
        </w:rPr>
        <w:t>,</w:t>
      </w:r>
      <w:r w:rsidR="00C1176B">
        <w:rPr>
          <w:rFonts w:eastAsia="Times New Roman" w:cs="Times New Roman"/>
          <w:szCs w:val="24"/>
          <w:lang w:val="ru-RU" w:eastAsia="ru-RU"/>
        </w:rPr>
        <w:t xml:space="preserve"> </w:t>
      </w:r>
      <w:r w:rsidR="00C1176B">
        <w:rPr>
          <w:rFonts w:eastAsia="Times New Roman" w:cs="Times New Roman"/>
          <w:szCs w:val="24"/>
          <w:lang w:val="ru-RU" w:eastAsia="ru-RU"/>
        </w:rPr>
        <w:t xml:space="preserve">по мере развития </w:t>
      </w:r>
      <w:proofErr w:type="spellStart"/>
      <w:r w:rsidR="00C1176B">
        <w:rPr>
          <w:rFonts w:eastAsia="Times New Roman" w:cs="Times New Roman"/>
          <w:szCs w:val="24"/>
          <w:lang w:val="ru-RU" w:eastAsia="ru-RU"/>
        </w:rPr>
        <w:t>криптобанка</w:t>
      </w:r>
      <w:proofErr w:type="spellEnd"/>
      <w:r w:rsidR="00C1176B">
        <w:rPr>
          <w:rFonts w:eastAsia="Times New Roman" w:cs="Times New Roman"/>
          <w:szCs w:val="24"/>
          <w:lang w:val="ru-RU" w:eastAsia="ru-RU"/>
        </w:rPr>
        <w:t xml:space="preserve"> уж</w:t>
      </w:r>
      <w:r w:rsidR="00C1176B">
        <w:rPr>
          <w:rFonts w:eastAsia="Times New Roman" w:cs="Times New Roman"/>
          <w:szCs w:val="24"/>
          <w:lang w:val="ru-RU" w:eastAsia="ru-RU"/>
        </w:rPr>
        <w:t xml:space="preserve">е не понадобятся такие процедуры </w:t>
      </w:r>
      <w:proofErr w:type="spellStart"/>
      <w:r w:rsidR="00C1176B">
        <w:rPr>
          <w:rFonts w:eastAsia="Times New Roman" w:cs="Times New Roman"/>
          <w:szCs w:val="24"/>
          <w:lang w:val="ru-RU" w:eastAsia="ru-RU"/>
        </w:rPr>
        <w:t>комплаенса</w:t>
      </w:r>
      <w:proofErr w:type="spellEnd"/>
      <w:r w:rsidR="00C1176B">
        <w:rPr>
          <w:rFonts w:eastAsia="Times New Roman" w:cs="Times New Roman"/>
          <w:szCs w:val="24"/>
          <w:lang w:val="ru-RU" w:eastAsia="ru-RU"/>
        </w:rPr>
        <w:t xml:space="preserve">, </w:t>
      </w:r>
      <w:r w:rsidR="00C1176B">
        <w:rPr>
          <w:rFonts w:eastAsia="Times New Roman" w:cs="Times New Roman"/>
          <w:szCs w:val="24"/>
          <w:lang w:val="ru-RU" w:eastAsia="ru-RU"/>
        </w:rPr>
        <w:t xml:space="preserve">как те, что используются в традиционных моделях работы с клиентами, так как </w:t>
      </w:r>
      <w:r w:rsidR="00C1176B">
        <w:rPr>
          <w:rFonts w:eastAsia="Times New Roman" w:cs="Times New Roman"/>
          <w:szCs w:val="24"/>
          <w:lang w:val="ru-RU" w:eastAsia="ru-RU"/>
        </w:rPr>
        <w:t xml:space="preserve">работа </w:t>
      </w:r>
      <w:r w:rsidR="00C1176B">
        <w:rPr>
          <w:rFonts w:eastAsia="Times New Roman" w:cs="Times New Roman"/>
          <w:szCs w:val="24"/>
          <w:lang w:val="ru-RU" w:eastAsia="ru-RU"/>
        </w:rPr>
        <w:t xml:space="preserve">данной функции </w:t>
      </w:r>
      <w:r w:rsidR="00C1176B">
        <w:rPr>
          <w:rFonts w:eastAsia="Times New Roman" w:cs="Times New Roman"/>
          <w:szCs w:val="24"/>
          <w:lang w:val="ru-RU" w:eastAsia="ru-RU"/>
        </w:rPr>
        <w:t>значительно упростится</w:t>
      </w:r>
      <w:r w:rsidR="00C1176B">
        <w:rPr>
          <w:rFonts w:eastAsia="Times New Roman" w:cs="Times New Roman"/>
          <w:szCs w:val="24"/>
          <w:lang w:val="ru-RU" w:eastAsia="ru-RU"/>
        </w:rPr>
        <w:t>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По своей сути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становится финансовой инфраструктурой для цифровых активов. При этом его роль отличается от роли традиционного коммерческого банка. Классические банки конкурируют между собой за клиентов, предлагая кредиты, депозиты и различные финансовые продукты.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выполняет более инфраструктурную функцию. Он становится технологической платформой, через которую могут работать разные участники рынка </w:t>
      </w:r>
      <w:r>
        <w:rPr>
          <w:rFonts w:eastAsia="Times New Roman" w:cs="Times New Roman"/>
          <w:szCs w:val="24"/>
          <w:lang w:val="ru-RU" w:eastAsia="ru-RU"/>
        </w:rPr>
        <w:t xml:space="preserve">– </w:t>
      </w:r>
      <w:r w:rsidRPr="00244358">
        <w:rPr>
          <w:rFonts w:eastAsia="Times New Roman" w:cs="Times New Roman"/>
          <w:szCs w:val="24"/>
          <w:lang w:val="ru-RU" w:eastAsia="ru-RU"/>
        </w:rPr>
        <w:t xml:space="preserve">банки, инвестиционные компании,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финтех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-проекты, предприниматели и инвесторы, используя одну и </w:t>
      </w:r>
      <w:proofErr w:type="gramStart"/>
      <w:r w:rsidRPr="00244358">
        <w:rPr>
          <w:rFonts w:eastAsia="Times New Roman" w:cs="Times New Roman"/>
          <w:szCs w:val="24"/>
          <w:lang w:val="ru-RU" w:eastAsia="ru-RU"/>
        </w:rPr>
        <w:t>ту же систему для хранения цифровых активов</w:t>
      </w:r>
      <w:proofErr w:type="gramEnd"/>
      <w:r w:rsidRPr="00244358">
        <w:rPr>
          <w:rFonts w:eastAsia="Times New Roman" w:cs="Times New Roman"/>
          <w:szCs w:val="24"/>
          <w:lang w:val="ru-RU" w:eastAsia="ru-RU"/>
        </w:rPr>
        <w:t xml:space="preserve"> и проведения операций.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В этом смысле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во многом напоминает расчетный центр или технологическую платформу финансового рынка. В рамках одной страны или даже региона зачастую достаточно одного такого института, который становится ядром новой финансовой инфраструктуры. Наличие единой платформы упрощает регулирование, делает операции более прозрачными и формирует доверие со стороны бизнеса и государства. Вокруг такой инфраструктуры постепенно начинает формироваться целая экосистема сервисов, инвестиционных проектов и технологических решений.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Именно поэтому тема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криптобанков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становится особенно интересной для стран Центральной Азии. Регион сегодня находится на этапе активного экономического роста, формирует собственные финансовые центры и усиливает международные экономические связи. Одновременно финансовая инфраструктура региона продолжает развиваться и адаптироваться к новым технологиям. Это создает редкую ситуацию, когда современные решения могут внедряться быстрее, чем в более зрелых финансовых системах.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По мере распространения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токенизации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и цифровых финансовых инструментов неизбежно будет возникать потребность в институтах, способных обслуживать их обращение. Нужна система, в которой цифровые активы можно хранить, передавать между участниками сделок и использовать в расчетах.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способен стать таким институтом, формируя инфраструктуру для новой экономики цифровых активов.</w:t>
      </w:r>
      <w:r w:rsidR="00C1176B">
        <w:rPr>
          <w:rFonts w:eastAsia="Times New Roman" w:cs="Times New Roman"/>
          <w:szCs w:val="24"/>
          <w:lang w:val="ru-RU" w:eastAsia="ru-RU"/>
        </w:rPr>
        <w:t xml:space="preserve"> 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Поэтому в профессиональной среде все чаще обсуждается возможность формирования подобной платформы в регионе. Создание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криптобанка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могло бы стать важным шагом в развитии финансового рынка Центральной Азии и сформировать основу для новых инвестиционных и технологических проектов. Наша команда внимательно изучает эту тему и видит, что регион постепенно подходит к моменту, когда подобная инфраструктура становится востребованной. Мы готовы содействовать формированию такой системы, объединяя технологическую экспертизу, юридическую архитектуру и понимание финансовых процессов региона.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>Иногда новые финансовые институты появляются не потому, что их заранее планируют создать, а потому что экономика начинает в них нуждаться. Похоже, что для Центральной Азии такой момент постепенно наступает.</w:t>
      </w:r>
    </w:p>
    <w:p w:rsidR="00C433A8" w:rsidRDefault="00C433A8" w:rsidP="00244358"/>
    <w:sectPr w:rsidR="00C4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58"/>
    <w:rsid w:val="00166007"/>
    <w:rsid w:val="00244358"/>
    <w:rsid w:val="00322DDF"/>
    <w:rsid w:val="00467D90"/>
    <w:rsid w:val="0052324B"/>
    <w:rsid w:val="00752971"/>
    <w:rsid w:val="008C13BC"/>
    <w:rsid w:val="00977D15"/>
    <w:rsid w:val="00A0590E"/>
    <w:rsid w:val="00A213BD"/>
    <w:rsid w:val="00BC4329"/>
    <w:rsid w:val="00C1176B"/>
    <w:rsid w:val="00C433A8"/>
    <w:rsid w:val="00D0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5A00"/>
  <w15:chartTrackingRefBased/>
  <w15:docId w15:val="{E68D1AD4-D2C9-4DCF-9FEF-37BEDA76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2">
    <w:name w:val="heading 2"/>
    <w:basedOn w:val="a"/>
    <w:link w:val="20"/>
    <w:uiPriority w:val="9"/>
    <w:qFormat/>
    <w:rsid w:val="00244358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244358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43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4358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7</cp:revision>
  <dcterms:created xsi:type="dcterms:W3CDTF">2026-03-09T06:51:00Z</dcterms:created>
  <dcterms:modified xsi:type="dcterms:W3CDTF">2026-03-10T06:18:00Z</dcterms:modified>
</cp:coreProperties>
</file>