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77" w:rsidRPr="004274E1" w:rsidRDefault="00635A77" w:rsidP="00AE3983">
      <w:pPr>
        <w:spacing w:after="0" w:line="240" w:lineRule="auto"/>
        <w:jc w:val="center"/>
        <w:outlineLvl w:val="1"/>
        <w:rPr>
          <w:rFonts w:ascii="Times New Roman" w:eastAsia="Times New Roman" w:hAnsi="Times New Roman" w:cs="Times New Roman"/>
          <w:b/>
          <w:bCs/>
          <w:sz w:val="24"/>
          <w:szCs w:val="24"/>
          <w:lang w:eastAsia="ru-RU"/>
        </w:rPr>
      </w:pPr>
      <w:r w:rsidRPr="004274E1">
        <w:rPr>
          <w:rFonts w:ascii="Times New Roman" w:eastAsia="Times New Roman" w:hAnsi="Times New Roman" w:cs="Times New Roman"/>
          <w:b/>
          <w:bCs/>
          <w:sz w:val="24"/>
          <w:szCs w:val="24"/>
          <w:lang w:eastAsia="ru-RU"/>
        </w:rPr>
        <w:t xml:space="preserve">УСТАВ </w:t>
      </w:r>
      <w:r w:rsidR="005E20D4">
        <w:rPr>
          <w:rFonts w:ascii="Times New Roman" w:eastAsia="Times New Roman" w:hAnsi="Times New Roman" w:cs="Times New Roman"/>
          <w:b/>
          <w:bCs/>
          <w:sz w:val="24"/>
          <w:szCs w:val="24"/>
          <w:lang w:eastAsia="ru-RU"/>
        </w:rPr>
        <w:t xml:space="preserve">ДАО </w:t>
      </w:r>
      <w:r w:rsidRPr="004274E1">
        <w:rPr>
          <w:rFonts w:ascii="Times New Roman" w:eastAsia="Times New Roman" w:hAnsi="Times New Roman" w:cs="Times New Roman"/>
          <w:b/>
          <w:bCs/>
          <w:sz w:val="24"/>
          <w:szCs w:val="24"/>
          <w:lang w:val="en-US" w:eastAsia="ru-RU"/>
        </w:rPr>
        <w:t>F</w:t>
      </w:r>
      <w:r w:rsidRPr="004274E1">
        <w:rPr>
          <w:rFonts w:ascii="Times New Roman" w:eastAsia="Times New Roman" w:hAnsi="Times New Roman" w:cs="Times New Roman"/>
          <w:b/>
          <w:bCs/>
          <w:sz w:val="24"/>
          <w:szCs w:val="24"/>
          <w:lang w:eastAsia="ru-RU"/>
        </w:rPr>
        <w:t>2</w:t>
      </w:r>
      <w:r w:rsidRPr="004274E1">
        <w:rPr>
          <w:rFonts w:ascii="Times New Roman" w:eastAsia="Times New Roman" w:hAnsi="Times New Roman" w:cs="Times New Roman"/>
          <w:b/>
          <w:bCs/>
          <w:sz w:val="24"/>
          <w:szCs w:val="24"/>
          <w:lang w:val="en-US" w:eastAsia="ru-RU"/>
        </w:rPr>
        <w:t>C</w:t>
      </w:r>
    </w:p>
    <w:p w:rsidR="00635A77" w:rsidRPr="004274E1" w:rsidRDefault="00635A77" w:rsidP="00224380">
      <w:pPr>
        <w:spacing w:after="0" w:line="240" w:lineRule="auto"/>
        <w:outlineLvl w:val="1"/>
        <w:rPr>
          <w:rFonts w:ascii="Times New Roman" w:eastAsia="Times New Roman" w:hAnsi="Times New Roman" w:cs="Times New Roman"/>
          <w:b/>
          <w:bCs/>
          <w:sz w:val="24"/>
          <w:szCs w:val="24"/>
          <w:lang w:eastAsia="ru-RU"/>
        </w:rPr>
      </w:pPr>
    </w:p>
    <w:p w:rsidR="00635A77" w:rsidRPr="004274E1" w:rsidRDefault="00635A77" w:rsidP="000B3F7C">
      <w:pPr>
        <w:pStyle w:val="a6"/>
        <w:numPr>
          <w:ilvl w:val="0"/>
          <w:numId w:val="1"/>
        </w:numPr>
        <w:spacing w:after="0" w:line="240" w:lineRule="auto"/>
        <w:outlineLvl w:val="1"/>
        <w:rPr>
          <w:rFonts w:ascii="Times New Roman" w:eastAsia="Times New Roman" w:hAnsi="Times New Roman" w:cs="Times New Roman"/>
          <w:b/>
          <w:bCs/>
          <w:sz w:val="24"/>
          <w:szCs w:val="24"/>
          <w:lang w:eastAsia="ru-RU"/>
        </w:rPr>
      </w:pPr>
      <w:r w:rsidRPr="004274E1">
        <w:rPr>
          <w:rFonts w:ascii="Times New Roman" w:eastAsia="Times New Roman" w:hAnsi="Times New Roman" w:cs="Times New Roman"/>
          <w:b/>
          <w:bCs/>
          <w:sz w:val="24"/>
          <w:szCs w:val="24"/>
          <w:lang w:eastAsia="ru-RU"/>
        </w:rPr>
        <w:t>Общие положения</w:t>
      </w:r>
    </w:p>
    <w:p w:rsidR="00635A77" w:rsidRPr="00504303" w:rsidRDefault="00635A77"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Настоящий устав (далее «Устав») является официальным юридическим </w:t>
      </w:r>
      <w:r w:rsidR="003F26F8">
        <w:rPr>
          <w:rFonts w:ascii="Times New Roman" w:eastAsia="Times New Roman" w:hAnsi="Times New Roman" w:cs="Times New Roman"/>
          <w:sz w:val="24"/>
          <w:szCs w:val="24"/>
          <w:lang w:eastAsia="ru-RU"/>
        </w:rPr>
        <w:t xml:space="preserve">документом Децентрализованной Автономной Организации </w:t>
      </w:r>
      <w:r w:rsidRPr="004274E1">
        <w:rPr>
          <w:rFonts w:ascii="Times New Roman" w:eastAsia="Times New Roman" w:hAnsi="Times New Roman" w:cs="Times New Roman"/>
          <w:sz w:val="24"/>
          <w:szCs w:val="24"/>
          <w:lang w:val="en-US" w:eastAsia="ru-RU"/>
        </w:rPr>
        <w:t>F</w:t>
      </w:r>
      <w:r w:rsidRPr="004274E1">
        <w:rPr>
          <w:rFonts w:ascii="Times New Roman" w:eastAsia="Times New Roman" w:hAnsi="Times New Roman" w:cs="Times New Roman"/>
          <w:sz w:val="24"/>
          <w:szCs w:val="24"/>
          <w:lang w:eastAsia="ru-RU"/>
        </w:rPr>
        <w:t>2</w:t>
      </w:r>
      <w:r w:rsidRPr="004274E1">
        <w:rPr>
          <w:rFonts w:ascii="Times New Roman" w:eastAsia="Times New Roman" w:hAnsi="Times New Roman" w:cs="Times New Roman"/>
          <w:sz w:val="24"/>
          <w:szCs w:val="24"/>
          <w:lang w:val="en-US" w:eastAsia="ru-RU"/>
        </w:rPr>
        <w:t>C</w:t>
      </w:r>
      <w:r w:rsidRPr="004274E1">
        <w:rPr>
          <w:rFonts w:ascii="Times New Roman" w:eastAsia="Times New Roman" w:hAnsi="Times New Roman" w:cs="Times New Roman"/>
          <w:sz w:val="24"/>
          <w:szCs w:val="24"/>
          <w:lang w:eastAsia="ru-RU"/>
        </w:rPr>
        <w:t xml:space="preserve"> (</w:t>
      </w:r>
      <w:r w:rsidRPr="00504303">
        <w:rPr>
          <w:rFonts w:ascii="Times New Roman" w:eastAsia="Times New Roman" w:hAnsi="Times New Roman" w:cs="Times New Roman"/>
          <w:sz w:val="24"/>
          <w:szCs w:val="24"/>
          <w:lang w:eastAsia="ru-RU"/>
        </w:rPr>
        <w:t>далее - «</w:t>
      </w:r>
      <w:r w:rsidR="005E20D4" w:rsidRPr="00504303">
        <w:rPr>
          <w:rFonts w:ascii="Times New Roman" w:eastAsia="Times New Roman" w:hAnsi="Times New Roman" w:cs="Times New Roman"/>
          <w:bCs/>
          <w:sz w:val="24"/>
          <w:szCs w:val="24"/>
          <w:lang w:eastAsia="ru-RU"/>
        </w:rPr>
        <w:t>ДАО</w:t>
      </w:r>
      <w:r w:rsidR="000B3572" w:rsidRPr="00504303">
        <w:rPr>
          <w:rFonts w:ascii="Times New Roman" w:eastAsia="Times New Roman" w:hAnsi="Times New Roman" w:cs="Times New Roman"/>
          <w:sz w:val="24"/>
          <w:szCs w:val="24"/>
          <w:lang w:eastAsia="ru-RU"/>
        </w:rPr>
        <w:t>»</w:t>
      </w:r>
      <w:r w:rsidRPr="00504303">
        <w:rPr>
          <w:rFonts w:ascii="Times New Roman" w:eastAsia="Times New Roman" w:hAnsi="Times New Roman" w:cs="Times New Roman"/>
          <w:sz w:val="24"/>
          <w:szCs w:val="24"/>
          <w:lang w:eastAsia="ru-RU"/>
        </w:rPr>
        <w:t>)</w:t>
      </w:r>
      <w:r w:rsidR="003F26F8" w:rsidRPr="00504303">
        <w:rPr>
          <w:rFonts w:ascii="Times New Roman" w:eastAsia="Times New Roman" w:hAnsi="Times New Roman" w:cs="Times New Roman"/>
          <w:sz w:val="24"/>
          <w:szCs w:val="24"/>
          <w:lang w:eastAsia="ru-RU"/>
        </w:rPr>
        <w:t>, утвержденным Участниками ДАО на момент начала деятельности</w:t>
      </w:r>
      <w:r w:rsidRPr="00504303">
        <w:rPr>
          <w:rFonts w:ascii="Times New Roman" w:eastAsia="Times New Roman" w:hAnsi="Times New Roman" w:cs="Times New Roman"/>
          <w:sz w:val="24"/>
          <w:szCs w:val="24"/>
          <w:lang w:eastAsia="ru-RU"/>
        </w:rPr>
        <w:t xml:space="preserve">. </w:t>
      </w:r>
    </w:p>
    <w:p w:rsidR="00635A77" w:rsidRPr="00504303" w:rsidRDefault="00635A77"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504303">
        <w:rPr>
          <w:rFonts w:ascii="Times New Roman" w:eastAsia="Times New Roman" w:hAnsi="Times New Roman" w:cs="Times New Roman"/>
          <w:sz w:val="24"/>
          <w:szCs w:val="24"/>
          <w:lang w:eastAsia="ru-RU"/>
        </w:rPr>
        <w:t>Устав</w:t>
      </w:r>
      <w:r w:rsidR="003F26F8" w:rsidRPr="00504303">
        <w:rPr>
          <w:rFonts w:ascii="Times New Roman" w:eastAsia="Times New Roman" w:hAnsi="Times New Roman" w:cs="Times New Roman"/>
          <w:sz w:val="24"/>
          <w:szCs w:val="24"/>
          <w:lang w:eastAsia="ru-RU"/>
        </w:rPr>
        <w:t xml:space="preserve">ом определены условия взаимодействия Участников ДАО. Настоящий документ </w:t>
      </w:r>
      <w:r w:rsidRPr="00504303">
        <w:rPr>
          <w:rFonts w:ascii="Times New Roman" w:eastAsia="Times New Roman" w:hAnsi="Times New Roman" w:cs="Times New Roman"/>
          <w:sz w:val="24"/>
          <w:szCs w:val="24"/>
          <w:lang w:eastAsia="ru-RU"/>
        </w:rPr>
        <w:t xml:space="preserve">является обязательным для всех Участников </w:t>
      </w:r>
      <w:r w:rsidR="005E20D4" w:rsidRPr="00504303">
        <w:rPr>
          <w:rFonts w:ascii="Times New Roman" w:eastAsia="Times New Roman" w:hAnsi="Times New Roman" w:cs="Times New Roman"/>
          <w:bCs/>
          <w:sz w:val="24"/>
          <w:szCs w:val="24"/>
          <w:lang w:eastAsia="ru-RU"/>
        </w:rPr>
        <w:t xml:space="preserve">ДАО </w:t>
      </w:r>
      <w:r w:rsidRPr="00504303">
        <w:rPr>
          <w:rFonts w:ascii="Times New Roman" w:eastAsia="Times New Roman" w:hAnsi="Times New Roman" w:cs="Times New Roman"/>
          <w:sz w:val="24"/>
          <w:szCs w:val="24"/>
          <w:lang w:eastAsia="ru-RU"/>
        </w:rPr>
        <w:t xml:space="preserve">и других </w:t>
      </w:r>
      <w:r w:rsidR="00506169" w:rsidRPr="00504303">
        <w:rPr>
          <w:rFonts w:ascii="Times New Roman" w:eastAsia="Times New Roman" w:hAnsi="Times New Roman" w:cs="Times New Roman"/>
          <w:sz w:val="24"/>
          <w:szCs w:val="24"/>
          <w:lang w:eastAsia="ru-RU"/>
        </w:rPr>
        <w:t xml:space="preserve">лиц, присоединившихся к </w:t>
      </w:r>
      <w:r w:rsidR="005E20D4" w:rsidRPr="00504303">
        <w:rPr>
          <w:rFonts w:ascii="Times New Roman" w:eastAsia="Times New Roman" w:hAnsi="Times New Roman" w:cs="Times New Roman"/>
          <w:bCs/>
          <w:sz w:val="24"/>
          <w:szCs w:val="24"/>
          <w:lang w:eastAsia="ru-RU"/>
        </w:rPr>
        <w:t>ДАО</w:t>
      </w:r>
      <w:r w:rsidR="00506169" w:rsidRPr="00504303">
        <w:rPr>
          <w:rFonts w:ascii="Times New Roman" w:eastAsia="Times New Roman" w:hAnsi="Times New Roman" w:cs="Times New Roman"/>
          <w:bCs/>
          <w:sz w:val="24"/>
          <w:szCs w:val="24"/>
          <w:lang w:eastAsia="ru-RU"/>
        </w:rPr>
        <w:t xml:space="preserve"> в результате приобретения</w:t>
      </w:r>
      <w:r w:rsidR="00A5631F" w:rsidRPr="00504303">
        <w:rPr>
          <w:rFonts w:ascii="Times New Roman" w:eastAsia="Times New Roman" w:hAnsi="Times New Roman" w:cs="Times New Roman"/>
          <w:sz w:val="24"/>
          <w:szCs w:val="24"/>
          <w:lang w:eastAsia="ru-RU"/>
        </w:rPr>
        <w:t xml:space="preserve">/получения </w:t>
      </w:r>
      <w:proofErr w:type="spellStart"/>
      <w:r w:rsidR="006105A1">
        <w:rPr>
          <w:rFonts w:ascii="Times New Roman" w:eastAsia="Times New Roman" w:hAnsi="Times New Roman" w:cs="Times New Roman"/>
          <w:sz w:val="24"/>
          <w:szCs w:val="24"/>
          <w:lang w:eastAsia="ru-RU"/>
        </w:rPr>
        <w:t>токенов</w:t>
      </w:r>
      <w:proofErr w:type="spellEnd"/>
      <w:r w:rsidR="00506169" w:rsidRPr="00504303">
        <w:rPr>
          <w:rFonts w:ascii="Times New Roman" w:eastAsia="Times New Roman" w:hAnsi="Times New Roman" w:cs="Times New Roman"/>
          <w:sz w:val="24"/>
          <w:szCs w:val="24"/>
          <w:lang w:eastAsia="ru-RU"/>
        </w:rPr>
        <w:t xml:space="preserve"> </w:t>
      </w:r>
      <w:r w:rsidR="00506169" w:rsidRPr="00504303">
        <w:rPr>
          <w:rFonts w:ascii="Times New Roman" w:eastAsia="Times New Roman" w:hAnsi="Times New Roman" w:cs="Times New Roman"/>
          <w:bCs/>
          <w:sz w:val="24"/>
          <w:szCs w:val="24"/>
          <w:lang w:eastAsia="ru-RU"/>
        </w:rPr>
        <w:t>ДАО</w:t>
      </w:r>
      <w:r w:rsidRPr="00504303">
        <w:rPr>
          <w:rFonts w:ascii="Times New Roman" w:eastAsia="Times New Roman" w:hAnsi="Times New Roman" w:cs="Times New Roman"/>
          <w:sz w:val="24"/>
          <w:szCs w:val="24"/>
          <w:lang w:eastAsia="ru-RU"/>
        </w:rPr>
        <w:t>, имеющим юридическую силу</w:t>
      </w:r>
      <w:r w:rsidR="00404C83" w:rsidRPr="00504303">
        <w:rPr>
          <w:rFonts w:ascii="Times New Roman" w:eastAsia="Times New Roman" w:hAnsi="Times New Roman" w:cs="Times New Roman"/>
          <w:sz w:val="24"/>
          <w:szCs w:val="24"/>
          <w:lang w:eastAsia="ru-RU"/>
        </w:rPr>
        <w:t xml:space="preserve"> в соответствии с его условиями, принимаемыми путем выражения согласия с настоящим Уставом.</w:t>
      </w:r>
    </w:p>
    <w:p w:rsidR="003F26F8" w:rsidRPr="00504303" w:rsidRDefault="003F26F8" w:rsidP="000B3F7C">
      <w:pPr>
        <w:pStyle w:val="a6"/>
        <w:numPr>
          <w:ilvl w:val="1"/>
          <w:numId w:val="1"/>
        </w:numPr>
        <w:spacing w:after="0" w:line="240" w:lineRule="auto"/>
        <w:jc w:val="both"/>
        <w:rPr>
          <w:rFonts w:ascii="Times New Roman" w:eastAsia="Times New Roman" w:hAnsi="Times New Roman" w:cs="Times New Roman"/>
          <w:color w:val="000000" w:themeColor="text1"/>
          <w:sz w:val="24"/>
          <w:szCs w:val="24"/>
          <w:lang w:eastAsia="ru-RU"/>
        </w:rPr>
      </w:pPr>
      <w:r w:rsidRPr="00504303">
        <w:rPr>
          <w:rFonts w:ascii="Times New Roman" w:eastAsia="Times New Roman" w:hAnsi="Times New Roman" w:cs="Times New Roman"/>
          <w:color w:val="000000" w:themeColor="text1"/>
          <w:sz w:val="24"/>
          <w:szCs w:val="24"/>
          <w:lang w:eastAsia="ru-RU"/>
        </w:rPr>
        <w:t xml:space="preserve">Уставом определены порядок функционирования и прекращения функционирования ДАО, включая вопросы правопреемства.  </w:t>
      </w:r>
    </w:p>
    <w:p w:rsidR="00635A77" w:rsidRPr="00504303" w:rsidRDefault="003F26F8" w:rsidP="000B3F7C">
      <w:pPr>
        <w:pStyle w:val="a6"/>
        <w:numPr>
          <w:ilvl w:val="1"/>
          <w:numId w:val="1"/>
        </w:numPr>
        <w:spacing w:after="0" w:line="240" w:lineRule="auto"/>
        <w:jc w:val="both"/>
        <w:rPr>
          <w:rFonts w:ascii="Times New Roman" w:eastAsia="Times New Roman" w:hAnsi="Times New Roman" w:cs="Times New Roman"/>
          <w:color w:val="000000" w:themeColor="text1"/>
          <w:sz w:val="24"/>
          <w:szCs w:val="24"/>
          <w:lang w:eastAsia="ru-RU"/>
        </w:rPr>
      </w:pPr>
      <w:r w:rsidRPr="00504303">
        <w:rPr>
          <w:rFonts w:ascii="Times New Roman" w:eastAsia="Times New Roman" w:hAnsi="Times New Roman" w:cs="Times New Roman"/>
          <w:sz w:val="24"/>
          <w:szCs w:val="24"/>
          <w:lang w:eastAsia="ru-RU"/>
        </w:rPr>
        <w:t>Т</w:t>
      </w:r>
      <w:r w:rsidR="00635A77" w:rsidRPr="00504303">
        <w:rPr>
          <w:rFonts w:ascii="Times New Roman" w:eastAsia="Times New Roman" w:hAnsi="Times New Roman" w:cs="Times New Roman"/>
          <w:sz w:val="24"/>
          <w:szCs w:val="24"/>
          <w:lang w:eastAsia="ru-RU"/>
        </w:rPr>
        <w:t>ермины, написанные с заглавной буквы, используемые в настоящем Уставе, определены в </w:t>
      </w:r>
      <w:r w:rsidR="001A4CEC" w:rsidRPr="00D00A5D">
        <w:rPr>
          <w:rFonts w:ascii="Times New Roman" w:eastAsia="Times New Roman" w:hAnsi="Times New Roman" w:cs="Times New Roman"/>
          <w:sz w:val="24"/>
          <w:szCs w:val="24"/>
          <w:lang w:eastAsia="ru-RU"/>
        </w:rPr>
        <w:t>Приложении 1</w:t>
      </w:r>
      <w:r w:rsidR="00EA769D" w:rsidRPr="00504303">
        <w:rPr>
          <w:rFonts w:ascii="Times New Roman" w:eastAsia="Times New Roman" w:hAnsi="Times New Roman" w:cs="Times New Roman"/>
          <w:sz w:val="24"/>
          <w:szCs w:val="24"/>
          <w:lang w:eastAsia="ru-RU"/>
        </w:rPr>
        <w:t>.</w:t>
      </w:r>
    </w:p>
    <w:p w:rsidR="00635A77" w:rsidRPr="00504303" w:rsidRDefault="00E72040"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504303">
        <w:rPr>
          <w:rFonts w:ascii="Times New Roman" w:eastAsia="Times New Roman" w:hAnsi="Times New Roman" w:cs="Times New Roman"/>
          <w:sz w:val="24"/>
          <w:szCs w:val="24"/>
          <w:lang w:eastAsia="ru-RU"/>
        </w:rPr>
        <w:t>П</w:t>
      </w:r>
      <w:r w:rsidR="00635A77" w:rsidRPr="00504303">
        <w:rPr>
          <w:rFonts w:ascii="Times New Roman" w:eastAsia="Times New Roman" w:hAnsi="Times New Roman" w:cs="Times New Roman"/>
          <w:sz w:val="24"/>
          <w:szCs w:val="24"/>
          <w:lang w:eastAsia="ru-RU"/>
        </w:rPr>
        <w:t>олуч</w:t>
      </w:r>
      <w:r w:rsidRPr="00504303">
        <w:rPr>
          <w:rFonts w:ascii="Times New Roman" w:eastAsia="Times New Roman" w:hAnsi="Times New Roman" w:cs="Times New Roman"/>
          <w:sz w:val="24"/>
          <w:szCs w:val="24"/>
          <w:lang w:eastAsia="ru-RU"/>
        </w:rPr>
        <w:t>ение</w:t>
      </w:r>
      <w:r w:rsidR="003F26F8" w:rsidRPr="00504303">
        <w:rPr>
          <w:rFonts w:ascii="Times New Roman" w:eastAsia="Times New Roman" w:hAnsi="Times New Roman" w:cs="Times New Roman"/>
          <w:sz w:val="24"/>
          <w:szCs w:val="24"/>
          <w:lang w:eastAsia="ru-RU"/>
        </w:rPr>
        <w:t>/приобретение</w:t>
      </w:r>
      <w:r w:rsidRPr="00504303">
        <w:rPr>
          <w:rFonts w:ascii="Times New Roman" w:eastAsia="Times New Roman" w:hAnsi="Times New Roman" w:cs="Times New Roman"/>
          <w:sz w:val="24"/>
          <w:szCs w:val="24"/>
          <w:lang w:eastAsia="ru-RU"/>
        </w:rPr>
        <w:t xml:space="preserve"> </w:t>
      </w:r>
      <w:r w:rsidR="008B7AA0" w:rsidRPr="00504303">
        <w:rPr>
          <w:rFonts w:ascii="Times New Roman" w:eastAsia="Times New Roman" w:hAnsi="Times New Roman" w:cs="Times New Roman"/>
          <w:sz w:val="24"/>
          <w:szCs w:val="24"/>
          <w:lang w:eastAsia="ru-RU"/>
        </w:rPr>
        <w:t xml:space="preserve">физическим лицом </w:t>
      </w:r>
      <w:proofErr w:type="spellStart"/>
      <w:r w:rsidR="00635A77" w:rsidRPr="00504303">
        <w:rPr>
          <w:rFonts w:ascii="Times New Roman" w:eastAsia="Times New Roman" w:hAnsi="Times New Roman" w:cs="Times New Roman"/>
          <w:sz w:val="24"/>
          <w:szCs w:val="24"/>
          <w:lang w:eastAsia="ru-RU"/>
        </w:rPr>
        <w:t>Токен</w:t>
      </w:r>
      <w:r w:rsidRPr="00504303">
        <w:rPr>
          <w:rFonts w:ascii="Times New Roman" w:eastAsia="Times New Roman" w:hAnsi="Times New Roman" w:cs="Times New Roman"/>
          <w:sz w:val="24"/>
          <w:szCs w:val="24"/>
          <w:lang w:eastAsia="ru-RU"/>
        </w:rPr>
        <w:t>а</w:t>
      </w:r>
      <w:proofErr w:type="spellEnd"/>
      <w:r w:rsidR="00635A77" w:rsidRPr="00504303">
        <w:rPr>
          <w:rFonts w:ascii="Times New Roman" w:eastAsia="Times New Roman" w:hAnsi="Times New Roman" w:cs="Times New Roman"/>
          <w:sz w:val="24"/>
          <w:szCs w:val="24"/>
          <w:lang w:eastAsia="ru-RU"/>
        </w:rPr>
        <w:t xml:space="preserve"> Участника </w:t>
      </w:r>
      <w:r w:rsidR="005E20D4" w:rsidRPr="00504303">
        <w:rPr>
          <w:rFonts w:ascii="Times New Roman" w:eastAsia="Times New Roman" w:hAnsi="Times New Roman" w:cs="Times New Roman"/>
          <w:bCs/>
          <w:sz w:val="24"/>
          <w:szCs w:val="24"/>
          <w:lang w:eastAsia="ru-RU"/>
        </w:rPr>
        <w:t>ДАО</w:t>
      </w:r>
      <w:r w:rsidR="005E20D4" w:rsidRPr="00504303" w:rsidDel="005E20D4">
        <w:rPr>
          <w:rFonts w:ascii="Times New Roman" w:eastAsia="Times New Roman" w:hAnsi="Times New Roman" w:cs="Times New Roman"/>
          <w:bCs/>
          <w:sz w:val="24"/>
          <w:szCs w:val="24"/>
          <w:lang w:eastAsia="ru-RU"/>
        </w:rPr>
        <w:t xml:space="preserve"> </w:t>
      </w:r>
      <w:r w:rsidR="00404C83" w:rsidRPr="00504303">
        <w:rPr>
          <w:rFonts w:ascii="Times New Roman" w:eastAsia="Times New Roman" w:hAnsi="Times New Roman" w:cs="Times New Roman"/>
          <w:sz w:val="24"/>
          <w:szCs w:val="24"/>
          <w:lang w:eastAsia="ru-RU"/>
        </w:rPr>
        <w:t>(</w:t>
      </w:r>
      <w:r w:rsidR="00253CEB" w:rsidRPr="00504303">
        <w:rPr>
          <w:rFonts w:ascii="Times New Roman" w:eastAsia="Times New Roman" w:hAnsi="Times New Roman" w:cs="Times New Roman"/>
          <w:sz w:val="24"/>
          <w:szCs w:val="24"/>
          <w:lang w:val="en-US" w:eastAsia="ru-RU"/>
        </w:rPr>
        <w:t>F</w:t>
      </w:r>
      <w:r w:rsidR="00253CEB" w:rsidRPr="00504303">
        <w:rPr>
          <w:rFonts w:ascii="Times New Roman" w:eastAsia="Times New Roman" w:hAnsi="Times New Roman" w:cs="Times New Roman"/>
          <w:sz w:val="24"/>
          <w:szCs w:val="24"/>
          <w:lang w:eastAsia="ru-RU"/>
        </w:rPr>
        <w:t>2</w:t>
      </w:r>
      <w:r w:rsidR="00253CEB" w:rsidRPr="00504303">
        <w:rPr>
          <w:rFonts w:ascii="Times New Roman" w:eastAsia="Times New Roman" w:hAnsi="Times New Roman" w:cs="Times New Roman"/>
          <w:sz w:val="24"/>
          <w:szCs w:val="24"/>
          <w:lang w:val="en-US" w:eastAsia="ru-RU"/>
        </w:rPr>
        <w:t>CST</w:t>
      </w:r>
      <w:r w:rsidR="00404C83" w:rsidRPr="00504303">
        <w:rPr>
          <w:rFonts w:ascii="Times New Roman" w:eastAsia="Times New Roman" w:hAnsi="Times New Roman" w:cs="Times New Roman"/>
          <w:sz w:val="24"/>
          <w:szCs w:val="24"/>
          <w:lang w:eastAsia="ru-RU"/>
        </w:rPr>
        <w:t xml:space="preserve">) </w:t>
      </w:r>
      <w:r w:rsidR="008B7AA0" w:rsidRPr="00504303">
        <w:rPr>
          <w:rFonts w:ascii="Times New Roman" w:eastAsia="Times New Roman" w:hAnsi="Times New Roman" w:cs="Times New Roman"/>
          <w:sz w:val="24"/>
          <w:szCs w:val="24"/>
          <w:lang w:val="kk-KZ" w:eastAsia="ru-RU"/>
        </w:rPr>
        <w:t>допустимым настоящим документом способом означает, что такое лицо прио</w:t>
      </w:r>
      <w:r w:rsidR="00A93292" w:rsidRPr="00504303">
        <w:rPr>
          <w:rFonts w:ascii="Times New Roman" w:eastAsia="Times New Roman" w:hAnsi="Times New Roman" w:cs="Times New Roman"/>
          <w:sz w:val="24"/>
          <w:szCs w:val="24"/>
          <w:lang w:eastAsia="ru-RU"/>
        </w:rPr>
        <w:t>б</w:t>
      </w:r>
      <w:r w:rsidR="008B7AA0" w:rsidRPr="00504303">
        <w:rPr>
          <w:rFonts w:ascii="Times New Roman" w:eastAsia="Times New Roman" w:hAnsi="Times New Roman" w:cs="Times New Roman"/>
          <w:sz w:val="24"/>
          <w:szCs w:val="24"/>
          <w:lang w:val="kk-KZ" w:eastAsia="ru-RU"/>
        </w:rPr>
        <w:t xml:space="preserve">ретает статус </w:t>
      </w:r>
      <w:r w:rsidR="00635A77" w:rsidRPr="00504303">
        <w:rPr>
          <w:rFonts w:ascii="Times New Roman" w:eastAsia="Times New Roman" w:hAnsi="Times New Roman" w:cs="Times New Roman"/>
          <w:sz w:val="24"/>
          <w:szCs w:val="24"/>
          <w:lang w:eastAsia="ru-RU"/>
        </w:rPr>
        <w:t>Участник</w:t>
      </w:r>
      <w:r w:rsidR="008B7AA0" w:rsidRPr="00504303">
        <w:rPr>
          <w:rFonts w:ascii="Times New Roman" w:eastAsia="Times New Roman" w:hAnsi="Times New Roman" w:cs="Times New Roman"/>
          <w:sz w:val="24"/>
          <w:szCs w:val="24"/>
          <w:lang w:eastAsia="ru-RU"/>
        </w:rPr>
        <w:t>а</w:t>
      </w:r>
      <w:r w:rsidR="00E51EA1" w:rsidRPr="00504303">
        <w:rPr>
          <w:rFonts w:ascii="Times New Roman" w:eastAsia="Times New Roman" w:hAnsi="Times New Roman" w:cs="Times New Roman"/>
          <w:sz w:val="24"/>
          <w:szCs w:val="24"/>
          <w:lang w:eastAsia="ru-RU"/>
        </w:rPr>
        <w:t xml:space="preserve"> </w:t>
      </w:r>
      <w:r w:rsidR="005E20D4" w:rsidRPr="00504303">
        <w:rPr>
          <w:rFonts w:ascii="Times New Roman" w:eastAsia="Times New Roman" w:hAnsi="Times New Roman" w:cs="Times New Roman"/>
          <w:bCs/>
          <w:sz w:val="24"/>
          <w:szCs w:val="24"/>
          <w:lang w:eastAsia="ru-RU"/>
        </w:rPr>
        <w:t>ДАО</w:t>
      </w:r>
      <w:r w:rsidR="001A4CEC" w:rsidRPr="00504303">
        <w:rPr>
          <w:rFonts w:ascii="Times New Roman" w:eastAsia="Times New Roman" w:hAnsi="Times New Roman" w:cs="Times New Roman"/>
          <w:bCs/>
          <w:sz w:val="24"/>
          <w:szCs w:val="24"/>
          <w:lang w:eastAsia="ru-RU"/>
        </w:rPr>
        <w:t xml:space="preserve"> </w:t>
      </w:r>
      <w:r w:rsidR="00635A77" w:rsidRPr="00504303">
        <w:rPr>
          <w:rFonts w:ascii="Times New Roman" w:eastAsia="Times New Roman" w:hAnsi="Times New Roman" w:cs="Times New Roman"/>
          <w:sz w:val="24"/>
          <w:szCs w:val="24"/>
          <w:lang w:eastAsia="ru-RU"/>
        </w:rPr>
        <w:t>соглашает</w:t>
      </w:r>
      <w:r w:rsidR="008B7AA0" w:rsidRPr="00504303">
        <w:rPr>
          <w:rFonts w:ascii="Times New Roman" w:eastAsia="Times New Roman" w:hAnsi="Times New Roman" w:cs="Times New Roman"/>
          <w:sz w:val="24"/>
          <w:szCs w:val="24"/>
          <w:lang w:eastAsia="ru-RU"/>
        </w:rPr>
        <w:t>ся и</w:t>
      </w:r>
      <w:r w:rsidR="00635A77" w:rsidRPr="00504303">
        <w:rPr>
          <w:rFonts w:ascii="Times New Roman" w:eastAsia="Times New Roman" w:hAnsi="Times New Roman" w:cs="Times New Roman"/>
          <w:sz w:val="24"/>
          <w:szCs w:val="24"/>
          <w:lang w:eastAsia="ru-RU"/>
        </w:rPr>
        <w:t xml:space="preserve"> обязует</w:t>
      </w:r>
      <w:r w:rsidR="008B7AA0" w:rsidRPr="00504303">
        <w:rPr>
          <w:rFonts w:ascii="Times New Roman" w:eastAsia="Times New Roman" w:hAnsi="Times New Roman" w:cs="Times New Roman"/>
          <w:sz w:val="24"/>
          <w:szCs w:val="24"/>
          <w:lang w:eastAsia="ru-RU"/>
        </w:rPr>
        <w:t>ся</w:t>
      </w:r>
      <w:r w:rsidR="00635A77" w:rsidRPr="00504303">
        <w:rPr>
          <w:rFonts w:ascii="Times New Roman" w:eastAsia="Times New Roman" w:hAnsi="Times New Roman" w:cs="Times New Roman"/>
          <w:sz w:val="24"/>
          <w:szCs w:val="24"/>
          <w:lang w:eastAsia="ru-RU"/>
        </w:rPr>
        <w:t xml:space="preserve"> соблюдать настоящий</w:t>
      </w:r>
      <w:r w:rsidR="00635A77" w:rsidRPr="004274E1">
        <w:rPr>
          <w:rFonts w:ascii="Times New Roman" w:eastAsia="Times New Roman" w:hAnsi="Times New Roman" w:cs="Times New Roman"/>
          <w:sz w:val="24"/>
          <w:szCs w:val="24"/>
          <w:lang w:eastAsia="ru-RU"/>
        </w:rPr>
        <w:t xml:space="preserve"> Устав как Участник </w:t>
      </w:r>
      <w:r w:rsidR="005E20D4" w:rsidRPr="00504303">
        <w:rPr>
          <w:rFonts w:ascii="Times New Roman" w:eastAsia="Times New Roman" w:hAnsi="Times New Roman" w:cs="Times New Roman"/>
          <w:bCs/>
          <w:sz w:val="24"/>
          <w:szCs w:val="24"/>
          <w:lang w:eastAsia="ru-RU"/>
        </w:rPr>
        <w:t>ДАО</w:t>
      </w:r>
      <w:r w:rsidR="00635A77" w:rsidRPr="00504303">
        <w:rPr>
          <w:rFonts w:ascii="Times New Roman" w:eastAsia="Times New Roman" w:hAnsi="Times New Roman" w:cs="Times New Roman"/>
          <w:sz w:val="24"/>
          <w:szCs w:val="24"/>
          <w:lang w:eastAsia="ru-RU"/>
        </w:rPr>
        <w:t>.</w:t>
      </w:r>
    </w:p>
    <w:p w:rsidR="00404C83" w:rsidRPr="00504303" w:rsidRDefault="005E20D4"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504303">
        <w:rPr>
          <w:rFonts w:ascii="Times New Roman" w:eastAsia="Times New Roman" w:hAnsi="Times New Roman" w:cs="Times New Roman"/>
          <w:bCs/>
          <w:sz w:val="24"/>
          <w:szCs w:val="24"/>
          <w:lang w:eastAsia="ru-RU"/>
        </w:rPr>
        <w:t>ДАО</w:t>
      </w:r>
      <w:r w:rsidR="001A4CEC" w:rsidRPr="00504303">
        <w:rPr>
          <w:rFonts w:ascii="Times New Roman" w:eastAsia="Times New Roman" w:hAnsi="Times New Roman" w:cs="Times New Roman"/>
          <w:bCs/>
          <w:sz w:val="24"/>
          <w:szCs w:val="24"/>
          <w:lang w:eastAsia="ru-RU"/>
        </w:rPr>
        <w:t xml:space="preserve"> </w:t>
      </w:r>
      <w:r w:rsidR="00404C83" w:rsidRPr="00504303">
        <w:rPr>
          <w:rFonts w:ascii="Times New Roman" w:eastAsia="Times New Roman" w:hAnsi="Times New Roman" w:cs="Times New Roman"/>
          <w:sz w:val="24"/>
          <w:szCs w:val="24"/>
          <w:lang w:eastAsia="ru-RU"/>
        </w:rPr>
        <w:t xml:space="preserve">действует на базе сети </w:t>
      </w:r>
      <w:proofErr w:type="spellStart"/>
      <w:r w:rsidR="00404C83" w:rsidRPr="00504303">
        <w:rPr>
          <w:rFonts w:ascii="Times New Roman" w:eastAsia="Times New Roman" w:hAnsi="Times New Roman" w:cs="Times New Roman"/>
          <w:sz w:val="24"/>
          <w:szCs w:val="24"/>
          <w:lang w:eastAsia="ru-RU"/>
        </w:rPr>
        <w:t>Blockchain</w:t>
      </w:r>
      <w:proofErr w:type="spellEnd"/>
      <w:r w:rsidR="00404C83" w:rsidRPr="00504303">
        <w:rPr>
          <w:rFonts w:ascii="Times New Roman" w:eastAsia="Times New Roman" w:hAnsi="Times New Roman" w:cs="Times New Roman"/>
          <w:sz w:val="24"/>
          <w:szCs w:val="24"/>
          <w:lang w:val="kk-KZ" w:eastAsia="ru-RU"/>
        </w:rPr>
        <w:t xml:space="preserve"> </w:t>
      </w:r>
      <w:proofErr w:type="spellStart"/>
      <w:r w:rsidR="00253CEB" w:rsidRPr="00504303">
        <w:rPr>
          <w:rFonts w:ascii="Times New Roman" w:eastAsia="Times New Roman" w:hAnsi="Times New Roman" w:cs="Times New Roman"/>
          <w:sz w:val="24"/>
          <w:szCs w:val="24"/>
          <w:lang w:val="en-US" w:eastAsia="ru-RU"/>
        </w:rPr>
        <w:t>Orgon</w:t>
      </w:r>
      <w:proofErr w:type="spellEnd"/>
      <w:r w:rsidR="00D520DB" w:rsidRPr="00504303">
        <w:rPr>
          <w:rFonts w:ascii="Times New Roman" w:eastAsia="Times New Roman" w:hAnsi="Times New Roman" w:cs="Times New Roman"/>
          <w:sz w:val="24"/>
          <w:szCs w:val="24"/>
          <w:lang w:eastAsia="ru-RU"/>
        </w:rPr>
        <w:t xml:space="preserve"> </w:t>
      </w:r>
      <w:r w:rsidR="00404C83" w:rsidRPr="00504303">
        <w:rPr>
          <w:rFonts w:ascii="Times New Roman" w:eastAsia="Times New Roman" w:hAnsi="Times New Roman" w:cs="Times New Roman"/>
          <w:sz w:val="24"/>
          <w:szCs w:val="24"/>
          <w:lang w:eastAsia="ru-RU"/>
        </w:rPr>
        <w:t xml:space="preserve">и не имеет </w:t>
      </w:r>
      <w:r w:rsidR="003F26F8" w:rsidRPr="00504303">
        <w:rPr>
          <w:rFonts w:ascii="Times New Roman" w:eastAsia="Times New Roman" w:hAnsi="Times New Roman" w:cs="Times New Roman"/>
          <w:sz w:val="24"/>
          <w:szCs w:val="24"/>
          <w:lang w:eastAsia="ru-RU"/>
        </w:rPr>
        <w:t>традиционной</w:t>
      </w:r>
      <w:r w:rsidR="00404C83" w:rsidRPr="00504303">
        <w:rPr>
          <w:rFonts w:ascii="Times New Roman" w:eastAsia="Times New Roman" w:hAnsi="Times New Roman" w:cs="Times New Roman"/>
          <w:sz w:val="24"/>
          <w:szCs w:val="24"/>
          <w:lang w:eastAsia="ru-RU"/>
        </w:rPr>
        <w:t xml:space="preserve"> управленческой структуры. </w:t>
      </w:r>
      <w:r w:rsidRPr="00504303">
        <w:rPr>
          <w:rFonts w:ascii="Times New Roman" w:eastAsia="Times New Roman" w:hAnsi="Times New Roman" w:cs="Times New Roman"/>
          <w:bCs/>
          <w:sz w:val="24"/>
          <w:szCs w:val="24"/>
          <w:lang w:eastAsia="ru-RU"/>
        </w:rPr>
        <w:t>ДАО</w:t>
      </w:r>
      <w:r w:rsidR="00983794" w:rsidRPr="00504303">
        <w:rPr>
          <w:rFonts w:ascii="Times New Roman" w:eastAsia="Times New Roman" w:hAnsi="Times New Roman" w:cs="Times New Roman"/>
          <w:bCs/>
          <w:sz w:val="24"/>
          <w:szCs w:val="24"/>
          <w:lang w:eastAsia="ru-RU"/>
        </w:rPr>
        <w:t xml:space="preserve"> </w:t>
      </w:r>
      <w:r w:rsidR="00404C83" w:rsidRPr="00504303">
        <w:rPr>
          <w:rFonts w:ascii="Times New Roman" w:eastAsia="Times New Roman" w:hAnsi="Times New Roman" w:cs="Times New Roman"/>
          <w:sz w:val="24"/>
          <w:szCs w:val="24"/>
          <w:lang w:eastAsia="ru-RU"/>
        </w:rPr>
        <w:t xml:space="preserve">не привязано к определенному государству и является объединением физических лиц в виртуальной среде, которые выразили личное желание присоединиться к такому </w:t>
      </w:r>
      <w:r w:rsidRPr="00504303">
        <w:rPr>
          <w:rFonts w:ascii="Times New Roman" w:eastAsia="Times New Roman" w:hAnsi="Times New Roman" w:cs="Times New Roman"/>
          <w:bCs/>
          <w:sz w:val="24"/>
          <w:szCs w:val="24"/>
          <w:lang w:eastAsia="ru-RU"/>
        </w:rPr>
        <w:t>ДАО</w:t>
      </w:r>
      <w:r w:rsidR="001A4CEC" w:rsidRPr="00504303">
        <w:rPr>
          <w:rFonts w:ascii="Times New Roman" w:eastAsia="Times New Roman" w:hAnsi="Times New Roman" w:cs="Times New Roman"/>
          <w:bCs/>
          <w:sz w:val="24"/>
          <w:szCs w:val="24"/>
          <w:lang w:eastAsia="ru-RU"/>
        </w:rPr>
        <w:t xml:space="preserve"> </w:t>
      </w:r>
      <w:r w:rsidR="00404C83" w:rsidRPr="00504303">
        <w:rPr>
          <w:rFonts w:ascii="Times New Roman" w:eastAsia="Times New Roman" w:hAnsi="Times New Roman" w:cs="Times New Roman"/>
          <w:sz w:val="24"/>
          <w:szCs w:val="24"/>
          <w:lang w:eastAsia="ru-RU"/>
        </w:rPr>
        <w:t xml:space="preserve">путем </w:t>
      </w:r>
      <w:r w:rsidRPr="00504303">
        <w:rPr>
          <w:rFonts w:ascii="Times New Roman" w:eastAsia="Times New Roman" w:hAnsi="Times New Roman" w:cs="Times New Roman"/>
          <w:sz w:val="24"/>
          <w:szCs w:val="24"/>
          <w:lang w:eastAsia="ru-RU"/>
        </w:rPr>
        <w:t xml:space="preserve">подключения </w:t>
      </w:r>
      <w:r w:rsidR="002365CC" w:rsidRPr="00504303">
        <w:rPr>
          <w:rFonts w:ascii="Times New Roman" w:eastAsia="Times New Roman" w:hAnsi="Times New Roman" w:cs="Times New Roman"/>
          <w:sz w:val="24"/>
          <w:szCs w:val="24"/>
          <w:lang w:eastAsia="ru-RU"/>
        </w:rPr>
        <w:t xml:space="preserve">кошелька к сети </w:t>
      </w:r>
      <w:proofErr w:type="spellStart"/>
      <w:r w:rsidR="00253CEB" w:rsidRPr="00504303">
        <w:rPr>
          <w:rFonts w:ascii="Times New Roman" w:eastAsia="Times New Roman" w:hAnsi="Times New Roman" w:cs="Times New Roman"/>
          <w:sz w:val="24"/>
          <w:szCs w:val="24"/>
          <w:lang w:val="en-US" w:eastAsia="ru-RU"/>
        </w:rPr>
        <w:t>Orgon</w:t>
      </w:r>
      <w:proofErr w:type="spellEnd"/>
      <w:r w:rsidR="002365CC" w:rsidRPr="00504303">
        <w:rPr>
          <w:rFonts w:ascii="Times New Roman" w:eastAsia="Times New Roman" w:hAnsi="Times New Roman" w:cs="Times New Roman"/>
          <w:sz w:val="24"/>
          <w:szCs w:val="24"/>
          <w:lang w:eastAsia="ru-RU"/>
        </w:rPr>
        <w:t xml:space="preserve"> со следующими полями:</w:t>
      </w:r>
    </w:p>
    <w:p w:rsidR="002365CC" w:rsidRPr="00981971" w:rsidRDefault="002365CC" w:rsidP="00225D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Имя сети: </w:t>
      </w:r>
      <w:proofErr w:type="spellStart"/>
      <w:r w:rsidR="00253CEB" w:rsidRPr="00981971">
        <w:rPr>
          <w:rFonts w:ascii="Times New Roman" w:eastAsia="Times New Roman" w:hAnsi="Times New Roman" w:cs="Times New Roman"/>
          <w:sz w:val="24"/>
          <w:szCs w:val="24"/>
          <w:lang w:val="en-US" w:eastAsia="ru-RU"/>
        </w:rPr>
        <w:t>Orgon</w:t>
      </w:r>
      <w:proofErr w:type="spellEnd"/>
    </w:p>
    <w:p w:rsidR="002365CC" w:rsidRPr="00981971" w:rsidRDefault="002365CC" w:rsidP="00225D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Новый URL RPC: </w:t>
      </w:r>
      <w:r w:rsidR="00253CEB" w:rsidRPr="00981971">
        <w:rPr>
          <w:rFonts w:ascii="Times New Roman" w:eastAsia="Times New Roman" w:hAnsi="Times New Roman" w:cs="Times New Roman"/>
          <w:sz w:val="24"/>
          <w:szCs w:val="24"/>
          <w:lang w:eastAsia="ru-RU"/>
        </w:rPr>
        <w:t>___</w:t>
      </w:r>
    </w:p>
    <w:p w:rsidR="002365CC" w:rsidRPr="00981971" w:rsidRDefault="002365CC" w:rsidP="00225D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Идентификатор цепочки: </w:t>
      </w:r>
      <w:r w:rsidR="00253CEB" w:rsidRPr="00981971">
        <w:rPr>
          <w:rFonts w:ascii="Times New Roman" w:eastAsia="Times New Roman" w:hAnsi="Times New Roman" w:cs="Times New Roman"/>
          <w:sz w:val="24"/>
          <w:szCs w:val="24"/>
          <w:lang w:eastAsia="ru-RU"/>
        </w:rPr>
        <w:t>____</w:t>
      </w:r>
    </w:p>
    <w:p w:rsidR="002365CC" w:rsidRPr="00981971" w:rsidRDefault="00253CEB" w:rsidP="00225D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Символ валюты: </w:t>
      </w:r>
      <w:r w:rsidRPr="00981971">
        <w:rPr>
          <w:rFonts w:ascii="Times New Roman" w:eastAsia="Times New Roman" w:hAnsi="Times New Roman" w:cs="Times New Roman"/>
          <w:sz w:val="24"/>
          <w:szCs w:val="24"/>
          <w:lang w:val="en-US" w:eastAsia="ru-RU"/>
        </w:rPr>
        <w:t>ORGON</w:t>
      </w:r>
    </w:p>
    <w:p w:rsidR="002365CC" w:rsidRPr="00981971" w:rsidRDefault="002365CC" w:rsidP="00225D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URL адрес проводника блока: https://</w:t>
      </w:r>
      <w:proofErr w:type="spellStart"/>
      <w:r w:rsidR="00253CEB" w:rsidRPr="00981971">
        <w:rPr>
          <w:rFonts w:ascii="Times New Roman" w:eastAsia="Times New Roman" w:hAnsi="Times New Roman" w:cs="Times New Roman"/>
          <w:sz w:val="24"/>
          <w:szCs w:val="24"/>
          <w:lang w:val="en-US" w:eastAsia="ru-RU"/>
        </w:rPr>
        <w:t>orgon</w:t>
      </w:r>
      <w:proofErr w:type="spellEnd"/>
      <w:r w:rsidR="00253CEB" w:rsidRPr="00981971">
        <w:rPr>
          <w:rFonts w:ascii="Times New Roman" w:eastAsia="Times New Roman" w:hAnsi="Times New Roman" w:cs="Times New Roman"/>
          <w:sz w:val="24"/>
          <w:szCs w:val="24"/>
          <w:lang w:eastAsia="ru-RU"/>
        </w:rPr>
        <w:t>scan.org</w:t>
      </w:r>
      <w:r w:rsidRPr="00981971">
        <w:rPr>
          <w:rFonts w:ascii="Times New Roman" w:eastAsia="Times New Roman" w:hAnsi="Times New Roman" w:cs="Times New Roman"/>
          <w:sz w:val="24"/>
          <w:szCs w:val="24"/>
          <w:lang w:eastAsia="ru-RU"/>
        </w:rPr>
        <w:t>/</w:t>
      </w:r>
    </w:p>
    <w:p w:rsidR="002B793C" w:rsidRPr="00981971" w:rsidRDefault="002B793C" w:rsidP="00225D8B">
      <w:pPr>
        <w:spacing w:after="0" w:line="240" w:lineRule="auto"/>
        <w:jc w:val="both"/>
        <w:rPr>
          <w:rFonts w:ascii="Times New Roman" w:eastAsia="Times New Roman" w:hAnsi="Times New Roman" w:cs="Times New Roman"/>
          <w:sz w:val="24"/>
          <w:szCs w:val="24"/>
          <w:lang w:eastAsia="ru-RU"/>
        </w:rPr>
      </w:pPr>
    </w:p>
    <w:p w:rsidR="00B65885" w:rsidRPr="00DC2DCF" w:rsidRDefault="00B65885" w:rsidP="000B3F7C">
      <w:pPr>
        <w:pStyle w:val="a6"/>
        <w:numPr>
          <w:ilvl w:val="0"/>
          <w:numId w:val="1"/>
        </w:numPr>
        <w:spacing w:after="0" w:line="240" w:lineRule="auto"/>
        <w:jc w:val="both"/>
        <w:rPr>
          <w:rFonts w:ascii="Times New Roman" w:hAnsi="Times New Roman" w:cs="Times New Roman"/>
          <w:b/>
          <w:sz w:val="24"/>
          <w:szCs w:val="24"/>
        </w:rPr>
      </w:pPr>
      <w:r w:rsidRPr="00DC2DCF">
        <w:rPr>
          <w:rFonts w:ascii="Times New Roman" w:hAnsi="Times New Roman" w:cs="Times New Roman"/>
          <w:b/>
          <w:sz w:val="24"/>
          <w:szCs w:val="24"/>
        </w:rPr>
        <w:t>Цел</w:t>
      </w:r>
      <w:r w:rsidR="009D123E" w:rsidRPr="00DC2DCF">
        <w:rPr>
          <w:rFonts w:ascii="Times New Roman" w:hAnsi="Times New Roman" w:cs="Times New Roman"/>
          <w:b/>
          <w:sz w:val="24"/>
          <w:szCs w:val="24"/>
        </w:rPr>
        <w:t xml:space="preserve">и и принципы </w:t>
      </w:r>
      <w:r w:rsidRPr="00DC2DCF">
        <w:rPr>
          <w:rFonts w:ascii="Times New Roman" w:hAnsi="Times New Roman" w:cs="Times New Roman"/>
          <w:b/>
          <w:sz w:val="24"/>
          <w:szCs w:val="24"/>
        </w:rPr>
        <w:t xml:space="preserve">деятельности </w:t>
      </w:r>
      <w:r w:rsidR="009E4990" w:rsidRPr="00DC2DCF">
        <w:rPr>
          <w:rFonts w:ascii="Times New Roman" w:hAnsi="Times New Roman" w:cs="Times New Roman"/>
          <w:b/>
          <w:sz w:val="24"/>
          <w:szCs w:val="24"/>
        </w:rPr>
        <w:t>ДАО</w:t>
      </w:r>
      <w:r w:rsidRPr="00DC2DCF">
        <w:rPr>
          <w:rFonts w:ascii="Times New Roman" w:hAnsi="Times New Roman" w:cs="Times New Roman"/>
          <w:b/>
          <w:sz w:val="24"/>
          <w:szCs w:val="24"/>
        </w:rPr>
        <w:t>:</w:t>
      </w:r>
    </w:p>
    <w:p w:rsidR="00C13F87" w:rsidRPr="004274E1" w:rsidRDefault="00C13F87" w:rsidP="000B3F7C">
      <w:pPr>
        <w:pStyle w:val="a6"/>
        <w:numPr>
          <w:ilvl w:val="1"/>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Целями деятельности ДАО являются:</w:t>
      </w:r>
    </w:p>
    <w:p w:rsidR="00B65885" w:rsidRPr="003F26F8" w:rsidRDefault="003F26F8" w:rsidP="000B3F7C">
      <w:pPr>
        <w:pStyle w:val="a6"/>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Сосредоточение</w:t>
      </w:r>
      <w:r w:rsidR="00B65885" w:rsidRPr="003F26F8">
        <w:rPr>
          <w:rFonts w:ascii="Times New Roman" w:hAnsi="Times New Roman" w:cs="Times New Roman"/>
          <w:sz w:val="24"/>
          <w:szCs w:val="24"/>
        </w:rPr>
        <w:t xml:space="preserve"> функций управления </w:t>
      </w:r>
      <w:r w:rsidR="001E54AE" w:rsidRPr="003F26F8">
        <w:rPr>
          <w:rFonts w:ascii="Times New Roman" w:hAnsi="Times New Roman" w:cs="Times New Roman"/>
          <w:sz w:val="24"/>
          <w:szCs w:val="24"/>
        </w:rPr>
        <w:t xml:space="preserve">ДАО </w:t>
      </w:r>
      <w:r w:rsidR="00B65885" w:rsidRPr="003F26F8">
        <w:rPr>
          <w:rFonts w:ascii="Times New Roman" w:hAnsi="Times New Roman" w:cs="Times New Roman"/>
          <w:sz w:val="24"/>
          <w:szCs w:val="24"/>
        </w:rPr>
        <w:t xml:space="preserve">непосредственно </w:t>
      </w:r>
      <w:r>
        <w:rPr>
          <w:rFonts w:ascii="Times New Roman" w:hAnsi="Times New Roman" w:cs="Times New Roman"/>
          <w:sz w:val="24"/>
          <w:szCs w:val="24"/>
        </w:rPr>
        <w:t xml:space="preserve">у </w:t>
      </w:r>
      <w:r w:rsidR="00B65885" w:rsidRPr="003F26F8">
        <w:rPr>
          <w:rFonts w:ascii="Times New Roman" w:hAnsi="Times New Roman" w:cs="Times New Roman"/>
          <w:sz w:val="24"/>
          <w:szCs w:val="24"/>
        </w:rPr>
        <w:t>сами</w:t>
      </w:r>
      <w:r>
        <w:rPr>
          <w:rFonts w:ascii="Times New Roman" w:hAnsi="Times New Roman" w:cs="Times New Roman"/>
          <w:sz w:val="24"/>
          <w:szCs w:val="24"/>
        </w:rPr>
        <w:t>х</w:t>
      </w:r>
      <w:r w:rsidR="00B65885" w:rsidRPr="003F26F8">
        <w:rPr>
          <w:rFonts w:ascii="Times New Roman" w:hAnsi="Times New Roman" w:cs="Times New Roman"/>
          <w:sz w:val="24"/>
          <w:szCs w:val="24"/>
        </w:rPr>
        <w:t xml:space="preserve"> </w:t>
      </w:r>
      <w:r w:rsidR="00A5631F" w:rsidRPr="003F26F8">
        <w:rPr>
          <w:rFonts w:ascii="Times New Roman" w:hAnsi="Times New Roman" w:cs="Times New Roman"/>
          <w:sz w:val="24"/>
          <w:szCs w:val="24"/>
        </w:rPr>
        <w:t>У</w:t>
      </w:r>
      <w:r w:rsidR="00B65885" w:rsidRPr="003F26F8">
        <w:rPr>
          <w:rFonts w:ascii="Times New Roman" w:hAnsi="Times New Roman" w:cs="Times New Roman"/>
          <w:sz w:val="24"/>
          <w:szCs w:val="24"/>
        </w:rPr>
        <w:t>частник</w:t>
      </w:r>
      <w:r>
        <w:rPr>
          <w:rFonts w:ascii="Times New Roman" w:hAnsi="Times New Roman" w:cs="Times New Roman"/>
          <w:sz w:val="24"/>
          <w:szCs w:val="24"/>
        </w:rPr>
        <w:t>ов</w:t>
      </w:r>
      <w:r w:rsidR="00B65885" w:rsidRPr="003F26F8">
        <w:rPr>
          <w:rFonts w:ascii="Times New Roman" w:hAnsi="Times New Roman" w:cs="Times New Roman"/>
          <w:sz w:val="24"/>
          <w:szCs w:val="24"/>
        </w:rPr>
        <w:t xml:space="preserve"> и недопущение сосредоточения полномочий по управлению средствами Участников в руках централизованных органов управления;</w:t>
      </w:r>
    </w:p>
    <w:p w:rsidR="00B65885" w:rsidRPr="00C57F0D" w:rsidRDefault="003F26F8" w:rsidP="000B3F7C">
      <w:pPr>
        <w:pStyle w:val="a6"/>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E54AE" w:rsidRPr="003F26F8">
        <w:rPr>
          <w:rFonts w:ascii="Times New Roman" w:hAnsi="Times New Roman" w:cs="Times New Roman"/>
          <w:sz w:val="24"/>
          <w:szCs w:val="24"/>
        </w:rPr>
        <w:t>беспечение работоспособности</w:t>
      </w:r>
      <w:r w:rsidR="002156B9" w:rsidRPr="003F26F8">
        <w:rPr>
          <w:rFonts w:ascii="Times New Roman" w:hAnsi="Times New Roman" w:cs="Times New Roman"/>
          <w:sz w:val="24"/>
          <w:szCs w:val="24"/>
        </w:rPr>
        <w:t>, реализации</w:t>
      </w:r>
      <w:r w:rsidR="001E54AE" w:rsidRPr="003F26F8">
        <w:rPr>
          <w:rFonts w:ascii="Times New Roman" w:hAnsi="Times New Roman" w:cs="Times New Roman"/>
          <w:sz w:val="24"/>
          <w:szCs w:val="24"/>
        </w:rPr>
        <w:t xml:space="preserve"> </w:t>
      </w:r>
      <w:r>
        <w:rPr>
          <w:rFonts w:ascii="Times New Roman" w:hAnsi="Times New Roman" w:cs="Times New Roman"/>
          <w:sz w:val="24"/>
          <w:szCs w:val="24"/>
        </w:rPr>
        <w:t xml:space="preserve">функциональности </w:t>
      </w:r>
      <w:r w:rsidR="001E54AE" w:rsidRPr="003F26F8">
        <w:rPr>
          <w:rFonts w:ascii="Times New Roman" w:hAnsi="Times New Roman" w:cs="Times New Roman"/>
          <w:sz w:val="24"/>
          <w:szCs w:val="24"/>
        </w:rPr>
        <w:t>Проект</w:t>
      </w:r>
      <w:r w:rsidR="00A5631F" w:rsidRPr="003F26F8">
        <w:rPr>
          <w:rFonts w:ascii="Times New Roman" w:hAnsi="Times New Roman" w:cs="Times New Roman"/>
          <w:sz w:val="24"/>
          <w:szCs w:val="24"/>
        </w:rPr>
        <w:t>ов</w:t>
      </w:r>
      <w:r>
        <w:rPr>
          <w:rFonts w:ascii="Times New Roman" w:hAnsi="Times New Roman" w:cs="Times New Roman"/>
          <w:sz w:val="24"/>
          <w:szCs w:val="24"/>
        </w:rPr>
        <w:t>, в том чис</w:t>
      </w:r>
      <w:r w:rsidR="00C57F0D">
        <w:rPr>
          <w:rFonts w:ascii="Times New Roman" w:hAnsi="Times New Roman" w:cs="Times New Roman"/>
          <w:sz w:val="24"/>
          <w:szCs w:val="24"/>
        </w:rPr>
        <w:t xml:space="preserve">ле с целью привлечения клиентов. </w:t>
      </w:r>
      <w:r w:rsidR="00B90862" w:rsidRPr="00BE4824">
        <w:rPr>
          <w:rFonts w:ascii="Times New Roman" w:hAnsi="Times New Roman" w:cs="Times New Roman"/>
          <w:sz w:val="24"/>
          <w:szCs w:val="24"/>
        </w:rPr>
        <w:t xml:space="preserve">Информация о </w:t>
      </w:r>
      <w:r w:rsidR="00A96D87" w:rsidRPr="00BE4824">
        <w:rPr>
          <w:rFonts w:ascii="Times New Roman" w:hAnsi="Times New Roman" w:cs="Times New Roman"/>
          <w:sz w:val="24"/>
          <w:szCs w:val="24"/>
        </w:rPr>
        <w:t xml:space="preserve">Проектах подлежит размещению на </w:t>
      </w:r>
      <w:proofErr w:type="spellStart"/>
      <w:r w:rsidR="00A96D87" w:rsidRPr="00BE4824">
        <w:rPr>
          <w:rFonts w:ascii="Times New Roman" w:hAnsi="Times New Roman" w:cs="Times New Roman"/>
          <w:sz w:val="24"/>
          <w:szCs w:val="24"/>
        </w:rPr>
        <w:t>интернет-ресурсе</w:t>
      </w:r>
      <w:proofErr w:type="spellEnd"/>
      <w:r w:rsidR="00A96D87" w:rsidRPr="00BE4824">
        <w:rPr>
          <w:rFonts w:ascii="Times New Roman" w:hAnsi="Times New Roman" w:cs="Times New Roman"/>
          <w:sz w:val="24"/>
          <w:szCs w:val="24"/>
        </w:rPr>
        <w:t>:</w:t>
      </w:r>
      <w:r w:rsidR="006D642C" w:rsidRPr="00BE4824">
        <w:rPr>
          <w:rFonts w:ascii="Times New Roman" w:hAnsi="Times New Roman" w:cs="Times New Roman"/>
          <w:sz w:val="24"/>
          <w:szCs w:val="24"/>
        </w:rPr>
        <w:t xml:space="preserve"> </w:t>
      </w:r>
      <w:hyperlink r:id="rId6" w:history="1">
        <w:r w:rsidR="00BE4824" w:rsidRPr="00F163ED">
          <w:rPr>
            <w:rStyle w:val="a5"/>
            <w:rFonts w:ascii="Times New Roman" w:hAnsi="Times New Roman" w:cs="Times New Roman"/>
            <w:sz w:val="24"/>
            <w:szCs w:val="24"/>
            <w:lang w:val="en-US"/>
          </w:rPr>
          <w:t>https</w:t>
        </w:r>
        <w:r w:rsidR="00BE4824" w:rsidRPr="00F163ED">
          <w:rPr>
            <w:rStyle w:val="a5"/>
            <w:rFonts w:ascii="Times New Roman" w:hAnsi="Times New Roman" w:cs="Times New Roman"/>
            <w:sz w:val="24"/>
            <w:szCs w:val="24"/>
          </w:rPr>
          <w:t>://</w:t>
        </w:r>
        <w:r w:rsidR="00BE4824" w:rsidRPr="00F163ED">
          <w:rPr>
            <w:rStyle w:val="a5"/>
            <w:rFonts w:ascii="Times New Roman" w:hAnsi="Times New Roman" w:cs="Times New Roman"/>
            <w:sz w:val="24"/>
            <w:szCs w:val="24"/>
            <w:lang w:val="en-US"/>
          </w:rPr>
          <w:t>f</w:t>
        </w:r>
        <w:r w:rsidR="00BE4824" w:rsidRPr="00F163ED">
          <w:rPr>
            <w:rStyle w:val="a5"/>
            <w:rFonts w:ascii="Times New Roman" w:hAnsi="Times New Roman" w:cs="Times New Roman"/>
            <w:sz w:val="24"/>
            <w:szCs w:val="24"/>
          </w:rPr>
          <w:t>2</w:t>
        </w:r>
        <w:r w:rsidR="00BE4824" w:rsidRPr="00F163ED">
          <w:rPr>
            <w:rStyle w:val="a5"/>
            <w:rFonts w:ascii="Times New Roman" w:hAnsi="Times New Roman" w:cs="Times New Roman"/>
            <w:sz w:val="24"/>
            <w:szCs w:val="24"/>
            <w:lang w:val="en-US"/>
          </w:rPr>
          <w:t>c</w:t>
        </w:r>
        <w:r w:rsidR="00BE4824" w:rsidRPr="00F163ED">
          <w:rPr>
            <w:rStyle w:val="a5"/>
            <w:rFonts w:ascii="Times New Roman" w:hAnsi="Times New Roman" w:cs="Times New Roman"/>
            <w:sz w:val="24"/>
            <w:szCs w:val="24"/>
          </w:rPr>
          <w:t>.</w:t>
        </w:r>
        <w:r w:rsidR="00BE4824" w:rsidRPr="00F163ED">
          <w:rPr>
            <w:rStyle w:val="a5"/>
            <w:rFonts w:ascii="Times New Roman" w:hAnsi="Times New Roman" w:cs="Times New Roman"/>
            <w:sz w:val="24"/>
            <w:szCs w:val="24"/>
            <w:lang w:val="en-US"/>
          </w:rPr>
          <w:t>dev</w:t>
        </w:r>
      </w:hyperlink>
      <w:r w:rsidR="001E54AE" w:rsidRPr="00BE4824">
        <w:rPr>
          <w:rFonts w:ascii="Times New Roman" w:hAnsi="Times New Roman" w:cs="Times New Roman"/>
          <w:sz w:val="24"/>
          <w:szCs w:val="24"/>
        </w:rPr>
        <w:t>;</w:t>
      </w:r>
    </w:p>
    <w:p w:rsidR="001E54AE" w:rsidRPr="003F26F8" w:rsidRDefault="003F26F8" w:rsidP="000B3F7C">
      <w:pPr>
        <w:pStyle w:val="a6"/>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E54AE" w:rsidRPr="003F26F8">
        <w:rPr>
          <w:rFonts w:ascii="Times New Roman" w:hAnsi="Times New Roman" w:cs="Times New Roman"/>
          <w:sz w:val="24"/>
          <w:szCs w:val="24"/>
        </w:rPr>
        <w:t>лучшение качества услуг и развитие инфраструктуры</w:t>
      </w:r>
      <w:r w:rsidR="00C13F87" w:rsidRPr="003F26F8">
        <w:rPr>
          <w:rFonts w:ascii="Times New Roman" w:hAnsi="Times New Roman" w:cs="Times New Roman"/>
          <w:sz w:val="24"/>
          <w:szCs w:val="24"/>
        </w:rPr>
        <w:t xml:space="preserve"> Проект</w:t>
      </w:r>
      <w:r w:rsidR="00A5631F" w:rsidRPr="003F26F8">
        <w:rPr>
          <w:rFonts w:ascii="Times New Roman" w:hAnsi="Times New Roman" w:cs="Times New Roman"/>
          <w:sz w:val="24"/>
          <w:szCs w:val="24"/>
        </w:rPr>
        <w:t>ов</w:t>
      </w:r>
      <w:r w:rsidR="001E54AE" w:rsidRPr="003F26F8">
        <w:rPr>
          <w:rFonts w:ascii="Times New Roman" w:hAnsi="Times New Roman" w:cs="Times New Roman"/>
          <w:sz w:val="24"/>
          <w:szCs w:val="24"/>
        </w:rPr>
        <w:t>;</w:t>
      </w:r>
    </w:p>
    <w:p w:rsidR="00A5631F" w:rsidRDefault="003F26F8" w:rsidP="000B3F7C">
      <w:pPr>
        <w:pStyle w:val="a6"/>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A5631F" w:rsidRPr="003F26F8">
        <w:rPr>
          <w:rFonts w:ascii="Times New Roman" w:hAnsi="Times New Roman" w:cs="Times New Roman"/>
          <w:sz w:val="24"/>
          <w:szCs w:val="24"/>
        </w:rPr>
        <w:t>олучение дохода по результатам реализации Проектов.</w:t>
      </w:r>
    </w:p>
    <w:p w:rsidR="00C13F87" w:rsidRPr="004274E1" w:rsidRDefault="00C13F87" w:rsidP="000B3F7C">
      <w:pPr>
        <w:pStyle w:val="a6"/>
        <w:numPr>
          <w:ilvl w:val="1"/>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Цели, опи</w:t>
      </w:r>
      <w:r w:rsidR="003F26F8">
        <w:rPr>
          <w:rFonts w:ascii="Times New Roman" w:hAnsi="Times New Roman" w:cs="Times New Roman"/>
          <w:sz w:val="24"/>
          <w:szCs w:val="24"/>
        </w:rPr>
        <w:t xml:space="preserve">санные в 2.1. достигаются путем принятия решений Участниками, в том числе связанных с вопросами реализации Проектов </w:t>
      </w:r>
      <w:r w:rsidRPr="004274E1">
        <w:rPr>
          <w:rFonts w:ascii="Times New Roman" w:hAnsi="Times New Roman" w:cs="Times New Roman"/>
          <w:sz w:val="24"/>
          <w:szCs w:val="24"/>
        </w:rPr>
        <w:t xml:space="preserve">ДАО, которая является </w:t>
      </w:r>
      <w:r w:rsidRPr="00FB2BF2">
        <w:rPr>
          <w:rFonts w:ascii="Times New Roman" w:hAnsi="Times New Roman" w:cs="Times New Roman"/>
          <w:sz w:val="24"/>
          <w:szCs w:val="24"/>
        </w:rPr>
        <w:t>децен</w:t>
      </w:r>
      <w:r w:rsidR="003F26F8">
        <w:rPr>
          <w:rFonts w:ascii="Times New Roman" w:hAnsi="Times New Roman" w:cs="Times New Roman"/>
          <w:sz w:val="24"/>
          <w:szCs w:val="24"/>
        </w:rPr>
        <w:t>трализованной онлайн-платформой</w:t>
      </w:r>
      <w:r w:rsidRPr="004274E1">
        <w:rPr>
          <w:rFonts w:ascii="Times New Roman" w:hAnsi="Times New Roman" w:cs="Times New Roman"/>
          <w:sz w:val="24"/>
          <w:szCs w:val="24"/>
        </w:rPr>
        <w:t>.</w:t>
      </w:r>
    </w:p>
    <w:p w:rsidR="009356FD" w:rsidRPr="009356FD" w:rsidRDefault="009356FD" w:rsidP="000B3F7C">
      <w:pPr>
        <w:pStyle w:val="a6"/>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достижении цели о получении дохода по результатам реализации Проекта(-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Участники ДАО и иные присоединившиеся к ДАО лица руководствуются процедурами и положениями, предусмотренными</w:t>
      </w:r>
      <w:r w:rsidR="00077F78">
        <w:rPr>
          <w:rFonts w:ascii="Times New Roman" w:hAnsi="Times New Roman" w:cs="Times New Roman"/>
          <w:sz w:val="24"/>
          <w:szCs w:val="24"/>
        </w:rPr>
        <w:t xml:space="preserve"> Приложениями к Уставу</w:t>
      </w:r>
      <w:r w:rsidRPr="009356FD">
        <w:rPr>
          <w:rFonts w:ascii="Times New Roman" w:hAnsi="Times New Roman" w:cs="Times New Roman"/>
          <w:sz w:val="24"/>
          <w:szCs w:val="24"/>
        </w:rPr>
        <w:t>.</w:t>
      </w:r>
      <w:r>
        <w:rPr>
          <w:rFonts w:ascii="Times New Roman" w:hAnsi="Times New Roman" w:cs="Times New Roman"/>
          <w:sz w:val="24"/>
          <w:szCs w:val="24"/>
        </w:rPr>
        <w:t xml:space="preserve">  </w:t>
      </w:r>
    </w:p>
    <w:p w:rsidR="009D123E" w:rsidRPr="004274E1" w:rsidRDefault="00E46B90" w:rsidP="000B3F7C">
      <w:pPr>
        <w:pStyle w:val="a6"/>
        <w:numPr>
          <w:ilvl w:val="1"/>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 xml:space="preserve">ДАО </w:t>
      </w:r>
      <w:r w:rsidR="009D123E" w:rsidRPr="004274E1">
        <w:rPr>
          <w:rFonts w:ascii="Times New Roman" w:hAnsi="Times New Roman" w:cs="Times New Roman"/>
          <w:sz w:val="24"/>
          <w:szCs w:val="24"/>
        </w:rPr>
        <w:t>осуществляет свою деятельность как полностью саморегулируемая организация, принципами которой являются</w:t>
      </w:r>
      <w:r w:rsidRPr="004274E1">
        <w:rPr>
          <w:rFonts w:ascii="Times New Roman" w:hAnsi="Times New Roman" w:cs="Times New Roman"/>
          <w:sz w:val="24"/>
          <w:szCs w:val="24"/>
        </w:rPr>
        <w:t>:</w:t>
      </w:r>
    </w:p>
    <w:p w:rsidR="003F26F8" w:rsidRDefault="00E46B90" w:rsidP="000B3F7C">
      <w:pPr>
        <w:pStyle w:val="a6"/>
        <w:numPr>
          <w:ilvl w:val="2"/>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 xml:space="preserve">Принцип </w:t>
      </w:r>
      <w:r w:rsidR="003F26F8">
        <w:rPr>
          <w:rFonts w:ascii="Times New Roman" w:hAnsi="Times New Roman" w:cs="Times New Roman"/>
          <w:sz w:val="24"/>
          <w:szCs w:val="24"/>
        </w:rPr>
        <w:t>определенности. Участники до запуска отдельного Проекта согласовывают алгоритм получения дохода от такого Проекта;</w:t>
      </w:r>
    </w:p>
    <w:p w:rsidR="00E46B90" w:rsidRPr="004274E1" w:rsidRDefault="003F26F8" w:rsidP="000B3F7C">
      <w:pPr>
        <w:pStyle w:val="a6"/>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Принцип </w:t>
      </w:r>
      <w:r w:rsidR="00E46B90" w:rsidRPr="004274E1">
        <w:rPr>
          <w:rFonts w:ascii="Times New Roman" w:hAnsi="Times New Roman" w:cs="Times New Roman"/>
          <w:sz w:val="24"/>
          <w:szCs w:val="24"/>
        </w:rPr>
        <w:t xml:space="preserve">равноправия, определяющий, что все Участники имеют одинаковые </w:t>
      </w:r>
      <w:r w:rsidR="00FB2BF2">
        <w:rPr>
          <w:rFonts w:ascii="Times New Roman" w:hAnsi="Times New Roman" w:cs="Times New Roman"/>
          <w:sz w:val="24"/>
          <w:szCs w:val="24"/>
        </w:rPr>
        <w:t>права</w:t>
      </w:r>
      <w:r w:rsidR="00E46B90" w:rsidRPr="004274E1">
        <w:rPr>
          <w:rFonts w:ascii="Times New Roman" w:hAnsi="Times New Roman" w:cs="Times New Roman"/>
          <w:sz w:val="24"/>
          <w:szCs w:val="24"/>
        </w:rPr>
        <w:t>;</w:t>
      </w:r>
    </w:p>
    <w:p w:rsidR="00E46B90" w:rsidRPr="001F3AAD" w:rsidRDefault="00E46B90" w:rsidP="000B3F7C">
      <w:pPr>
        <w:pStyle w:val="a6"/>
        <w:numPr>
          <w:ilvl w:val="2"/>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lastRenderedPageBreak/>
        <w:t>Принцип прозрачности, означающий, что ДАО</w:t>
      </w:r>
      <w:r w:rsidR="00FB2BF2">
        <w:rPr>
          <w:rFonts w:ascii="Times New Roman" w:hAnsi="Times New Roman" w:cs="Times New Roman"/>
          <w:sz w:val="24"/>
          <w:szCs w:val="24"/>
        </w:rPr>
        <w:t xml:space="preserve">, создаваемые и </w:t>
      </w:r>
      <w:r w:rsidR="00A5631F">
        <w:rPr>
          <w:rFonts w:ascii="Times New Roman" w:hAnsi="Times New Roman" w:cs="Times New Roman"/>
          <w:sz w:val="24"/>
          <w:szCs w:val="24"/>
        </w:rPr>
        <w:t>реализуемые</w:t>
      </w:r>
      <w:r w:rsidR="00FB2BF2">
        <w:rPr>
          <w:rFonts w:ascii="Times New Roman" w:hAnsi="Times New Roman" w:cs="Times New Roman"/>
          <w:sz w:val="24"/>
          <w:szCs w:val="24"/>
        </w:rPr>
        <w:t xml:space="preserve"> </w:t>
      </w:r>
      <w:r w:rsidRPr="004274E1">
        <w:rPr>
          <w:rFonts w:ascii="Times New Roman" w:hAnsi="Times New Roman" w:cs="Times New Roman"/>
          <w:sz w:val="24"/>
          <w:szCs w:val="24"/>
        </w:rPr>
        <w:t>Проект</w:t>
      </w:r>
      <w:r w:rsidR="00FB2BF2">
        <w:rPr>
          <w:rFonts w:ascii="Times New Roman" w:hAnsi="Times New Roman" w:cs="Times New Roman"/>
          <w:sz w:val="24"/>
          <w:szCs w:val="24"/>
        </w:rPr>
        <w:t>ы в рамках ДАО,</w:t>
      </w:r>
      <w:r w:rsidRPr="004274E1">
        <w:rPr>
          <w:rFonts w:ascii="Times New Roman" w:hAnsi="Times New Roman" w:cs="Times New Roman"/>
          <w:sz w:val="24"/>
          <w:szCs w:val="24"/>
        </w:rPr>
        <w:t xml:space="preserve"> позволяет каждому Участнику иметь доступ к результатам голосования или результатам операций, </w:t>
      </w:r>
      <w:r w:rsidRPr="001F3AAD">
        <w:rPr>
          <w:rFonts w:ascii="Times New Roman" w:hAnsi="Times New Roman" w:cs="Times New Roman"/>
          <w:sz w:val="24"/>
          <w:szCs w:val="24"/>
        </w:rPr>
        <w:t>связанных с балансом ДАО</w:t>
      </w:r>
      <w:r w:rsidRPr="00C57F0D">
        <w:rPr>
          <w:rFonts w:ascii="Times New Roman" w:hAnsi="Times New Roman" w:cs="Times New Roman"/>
          <w:sz w:val="24"/>
          <w:szCs w:val="24"/>
        </w:rPr>
        <w:t>;</w:t>
      </w:r>
    </w:p>
    <w:p w:rsidR="00E46B90" w:rsidRPr="004274E1" w:rsidRDefault="00E46B90" w:rsidP="000B3F7C">
      <w:pPr>
        <w:pStyle w:val="a6"/>
        <w:numPr>
          <w:ilvl w:val="2"/>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Принцип свободного волеизъявления, означающий, что каждый Участник имеет возможность поддержать любое предложение путем голосования, проголосовать против либо воздержаться от голосования, и никто из других Участников не имеет права влиять на решения такого Участника;</w:t>
      </w:r>
    </w:p>
    <w:p w:rsidR="00E46B90" w:rsidRPr="004274E1" w:rsidRDefault="00E46B90" w:rsidP="000B3F7C">
      <w:pPr>
        <w:pStyle w:val="a6"/>
        <w:numPr>
          <w:ilvl w:val="2"/>
          <w:numId w:val="1"/>
        </w:numPr>
        <w:spacing w:after="0" w:line="240" w:lineRule="auto"/>
        <w:jc w:val="both"/>
        <w:rPr>
          <w:rFonts w:ascii="Times New Roman" w:hAnsi="Times New Roman" w:cs="Times New Roman"/>
          <w:sz w:val="24"/>
          <w:szCs w:val="24"/>
        </w:rPr>
      </w:pPr>
      <w:r w:rsidRPr="004274E1">
        <w:rPr>
          <w:rFonts w:ascii="Times New Roman" w:hAnsi="Times New Roman" w:cs="Times New Roman"/>
          <w:sz w:val="24"/>
          <w:szCs w:val="24"/>
        </w:rPr>
        <w:t xml:space="preserve">Принцип общности интересов Участников, означающий, что все Участники </w:t>
      </w:r>
      <w:r w:rsidR="00C83A7F" w:rsidRPr="004274E1">
        <w:rPr>
          <w:rFonts w:ascii="Times New Roman" w:hAnsi="Times New Roman" w:cs="Times New Roman"/>
          <w:sz w:val="24"/>
          <w:szCs w:val="24"/>
        </w:rPr>
        <w:t xml:space="preserve">ДАО </w:t>
      </w:r>
      <w:r w:rsidRPr="004274E1">
        <w:rPr>
          <w:rFonts w:ascii="Times New Roman" w:hAnsi="Times New Roman" w:cs="Times New Roman"/>
          <w:sz w:val="24"/>
          <w:szCs w:val="24"/>
        </w:rPr>
        <w:t>объединяются для реализации целей</w:t>
      </w:r>
      <w:r w:rsidR="00404C83" w:rsidRPr="004274E1">
        <w:rPr>
          <w:rFonts w:ascii="Times New Roman" w:hAnsi="Times New Roman" w:cs="Times New Roman"/>
          <w:sz w:val="24"/>
          <w:szCs w:val="24"/>
        </w:rPr>
        <w:t xml:space="preserve"> ДАО</w:t>
      </w:r>
      <w:r w:rsidRPr="004274E1">
        <w:rPr>
          <w:rFonts w:ascii="Times New Roman" w:hAnsi="Times New Roman" w:cs="Times New Roman"/>
          <w:sz w:val="24"/>
          <w:szCs w:val="24"/>
        </w:rPr>
        <w:t xml:space="preserve">, действуют в его интересах, не используют свои </w:t>
      </w:r>
      <w:proofErr w:type="spellStart"/>
      <w:r w:rsidR="00404C83" w:rsidRPr="004274E1">
        <w:rPr>
          <w:rFonts w:ascii="Times New Roman" w:hAnsi="Times New Roman" w:cs="Times New Roman"/>
          <w:sz w:val="24"/>
          <w:szCs w:val="24"/>
        </w:rPr>
        <w:t>т</w:t>
      </w:r>
      <w:r w:rsidRPr="004274E1">
        <w:rPr>
          <w:rFonts w:ascii="Times New Roman" w:hAnsi="Times New Roman" w:cs="Times New Roman"/>
          <w:sz w:val="24"/>
          <w:szCs w:val="24"/>
        </w:rPr>
        <w:t>окены</w:t>
      </w:r>
      <w:proofErr w:type="spellEnd"/>
      <w:r w:rsidRPr="004274E1">
        <w:rPr>
          <w:rFonts w:ascii="Times New Roman" w:hAnsi="Times New Roman" w:cs="Times New Roman"/>
          <w:sz w:val="24"/>
          <w:szCs w:val="24"/>
        </w:rPr>
        <w:t xml:space="preserve"> путем, противоречащим целям </w:t>
      </w:r>
      <w:r w:rsidR="00404C83" w:rsidRPr="004274E1">
        <w:rPr>
          <w:rFonts w:ascii="Times New Roman" w:hAnsi="Times New Roman" w:cs="Times New Roman"/>
          <w:sz w:val="24"/>
          <w:szCs w:val="24"/>
        </w:rPr>
        <w:t>ДАО</w:t>
      </w:r>
      <w:r w:rsidRPr="004274E1">
        <w:rPr>
          <w:rFonts w:ascii="Times New Roman" w:hAnsi="Times New Roman" w:cs="Times New Roman"/>
          <w:sz w:val="24"/>
          <w:szCs w:val="24"/>
        </w:rPr>
        <w:t xml:space="preserve"> и не осуществляют других действий, которые препятствуют достижению целей </w:t>
      </w:r>
      <w:r w:rsidR="00404C83" w:rsidRPr="004274E1">
        <w:rPr>
          <w:rFonts w:ascii="Times New Roman" w:hAnsi="Times New Roman" w:cs="Times New Roman"/>
          <w:sz w:val="24"/>
          <w:szCs w:val="24"/>
        </w:rPr>
        <w:t>ДАО.</w:t>
      </w:r>
      <w:r w:rsidRPr="004274E1">
        <w:rPr>
          <w:rFonts w:ascii="Times New Roman" w:hAnsi="Times New Roman" w:cs="Times New Roman"/>
          <w:sz w:val="24"/>
          <w:szCs w:val="24"/>
        </w:rPr>
        <w:t xml:space="preserve"> </w:t>
      </w:r>
    </w:p>
    <w:p w:rsidR="00E46B90" w:rsidRPr="004274E1" w:rsidRDefault="00E46B90" w:rsidP="00224380">
      <w:pPr>
        <w:pStyle w:val="a6"/>
        <w:spacing w:after="0" w:line="240" w:lineRule="auto"/>
        <w:ind w:left="408"/>
        <w:jc w:val="both"/>
        <w:rPr>
          <w:rFonts w:ascii="Times New Roman" w:hAnsi="Times New Roman" w:cs="Times New Roman"/>
          <w:sz w:val="24"/>
          <w:szCs w:val="24"/>
        </w:rPr>
      </w:pPr>
    </w:p>
    <w:p w:rsidR="00635A77" w:rsidRPr="00D01C24" w:rsidRDefault="00DB00C3" w:rsidP="000B3F7C">
      <w:pPr>
        <w:pStyle w:val="a6"/>
        <w:numPr>
          <w:ilvl w:val="0"/>
          <w:numId w:val="1"/>
        </w:numPr>
        <w:spacing w:after="0" w:line="240" w:lineRule="auto"/>
        <w:outlineLvl w:val="1"/>
        <w:rPr>
          <w:rFonts w:ascii="Times New Roman" w:eastAsia="Times New Roman" w:hAnsi="Times New Roman" w:cs="Times New Roman"/>
          <w:b/>
          <w:bCs/>
          <w:sz w:val="24"/>
          <w:szCs w:val="24"/>
          <w:lang w:eastAsia="ru-RU"/>
        </w:rPr>
      </w:pPr>
      <w:r w:rsidRPr="00D01C24">
        <w:rPr>
          <w:rFonts w:ascii="Times New Roman" w:eastAsia="Times New Roman" w:hAnsi="Times New Roman" w:cs="Times New Roman"/>
          <w:b/>
          <w:bCs/>
          <w:sz w:val="24"/>
          <w:szCs w:val="24"/>
          <w:lang w:eastAsia="ru-RU"/>
        </w:rPr>
        <w:t xml:space="preserve">Наименование </w:t>
      </w:r>
      <w:r w:rsidR="008B7AA0" w:rsidRPr="00D01C24">
        <w:rPr>
          <w:rFonts w:ascii="Times New Roman" w:eastAsia="Times New Roman" w:hAnsi="Times New Roman" w:cs="Times New Roman"/>
          <w:b/>
          <w:bCs/>
          <w:sz w:val="24"/>
          <w:szCs w:val="24"/>
          <w:lang w:eastAsia="ru-RU"/>
        </w:rPr>
        <w:t>и структура ДАО</w:t>
      </w:r>
    </w:p>
    <w:p w:rsidR="00635A77" w:rsidRPr="004274E1" w:rsidRDefault="00635A77" w:rsidP="000B3F7C">
      <w:pPr>
        <w:pStyle w:val="a6"/>
        <w:numPr>
          <w:ilvl w:val="1"/>
          <w:numId w:val="1"/>
        </w:numPr>
        <w:spacing w:after="0" w:line="240" w:lineRule="auto"/>
        <w:ind w:left="426" w:hanging="426"/>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На</w:t>
      </w:r>
      <w:r w:rsidR="008B7AA0" w:rsidRPr="004274E1">
        <w:rPr>
          <w:rFonts w:ascii="Times New Roman" w:eastAsia="Times New Roman" w:hAnsi="Times New Roman" w:cs="Times New Roman"/>
          <w:sz w:val="24"/>
          <w:szCs w:val="24"/>
          <w:lang w:eastAsia="ru-RU"/>
        </w:rPr>
        <w:t>именование Д</w:t>
      </w:r>
      <w:r w:rsidRPr="004274E1">
        <w:rPr>
          <w:rFonts w:ascii="Times New Roman" w:eastAsia="Times New Roman" w:hAnsi="Times New Roman" w:cs="Times New Roman"/>
          <w:sz w:val="24"/>
          <w:szCs w:val="24"/>
          <w:lang w:eastAsia="ru-RU"/>
        </w:rPr>
        <w:t xml:space="preserve">АО </w:t>
      </w:r>
      <w:r w:rsidR="00914C1B">
        <w:rPr>
          <w:rFonts w:ascii="Times New Roman" w:eastAsia="Times New Roman" w:hAnsi="Times New Roman" w:cs="Times New Roman"/>
          <w:sz w:val="24"/>
          <w:szCs w:val="24"/>
          <w:lang w:eastAsia="ru-RU"/>
        </w:rPr>
        <w:t>–</w:t>
      </w:r>
      <w:r w:rsidR="008B7AA0" w:rsidRPr="004274E1">
        <w:rPr>
          <w:rFonts w:ascii="Times New Roman" w:eastAsia="Times New Roman" w:hAnsi="Times New Roman" w:cs="Times New Roman"/>
          <w:sz w:val="24"/>
          <w:szCs w:val="24"/>
          <w:lang w:eastAsia="ru-RU"/>
        </w:rPr>
        <w:t xml:space="preserve"> </w:t>
      </w:r>
      <w:r w:rsidR="008B7AA0" w:rsidRPr="004274E1">
        <w:rPr>
          <w:rFonts w:ascii="Times New Roman" w:eastAsia="Times New Roman" w:hAnsi="Times New Roman" w:cs="Times New Roman"/>
          <w:sz w:val="24"/>
          <w:szCs w:val="24"/>
          <w:lang w:val="en-US" w:eastAsia="ru-RU"/>
        </w:rPr>
        <w:t>F</w:t>
      </w:r>
      <w:r w:rsidR="008B7AA0" w:rsidRPr="00D01C24">
        <w:rPr>
          <w:rFonts w:ascii="Times New Roman" w:eastAsia="Times New Roman" w:hAnsi="Times New Roman" w:cs="Times New Roman"/>
          <w:sz w:val="24"/>
          <w:szCs w:val="24"/>
          <w:lang w:eastAsia="ru-RU"/>
        </w:rPr>
        <w:t>2</w:t>
      </w:r>
      <w:r w:rsidR="008B7AA0" w:rsidRPr="004274E1">
        <w:rPr>
          <w:rFonts w:ascii="Times New Roman" w:eastAsia="Times New Roman" w:hAnsi="Times New Roman" w:cs="Times New Roman"/>
          <w:sz w:val="24"/>
          <w:szCs w:val="24"/>
          <w:lang w:val="en-US" w:eastAsia="ru-RU"/>
        </w:rPr>
        <w:t>C</w:t>
      </w:r>
      <w:r w:rsidR="008B7AA0" w:rsidRPr="004274E1">
        <w:rPr>
          <w:rFonts w:ascii="Times New Roman" w:eastAsia="Times New Roman" w:hAnsi="Times New Roman" w:cs="Times New Roman"/>
          <w:sz w:val="24"/>
          <w:szCs w:val="24"/>
          <w:lang w:eastAsia="ru-RU"/>
        </w:rPr>
        <w:t>.</w:t>
      </w:r>
    </w:p>
    <w:p w:rsidR="00635A77" w:rsidRPr="004274E1" w:rsidRDefault="00635A77"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ДАО является «децентрализованной автономной организацией» </w:t>
      </w:r>
      <w:r w:rsidR="00914C1B">
        <w:rPr>
          <w:rFonts w:ascii="Times New Roman" w:eastAsia="Times New Roman" w:hAnsi="Times New Roman" w:cs="Times New Roman"/>
          <w:sz w:val="24"/>
          <w:szCs w:val="24"/>
          <w:lang w:eastAsia="ru-RU"/>
        </w:rPr>
        <w:t>–</w:t>
      </w:r>
      <w:r w:rsidR="00914C1B" w:rsidRPr="004274E1">
        <w:rPr>
          <w:rFonts w:ascii="Times New Roman" w:eastAsia="Times New Roman" w:hAnsi="Times New Roman" w:cs="Times New Roman"/>
          <w:sz w:val="24"/>
          <w:szCs w:val="24"/>
          <w:lang w:eastAsia="ru-RU"/>
        </w:rPr>
        <w:t xml:space="preserve"> </w:t>
      </w:r>
      <w:r w:rsidR="00914C1B">
        <w:rPr>
          <w:rFonts w:ascii="Times New Roman" w:eastAsia="Times New Roman" w:hAnsi="Times New Roman" w:cs="Times New Roman"/>
          <w:sz w:val="24"/>
          <w:szCs w:val="24"/>
          <w:lang w:eastAsia="ru-RU"/>
        </w:rPr>
        <w:t xml:space="preserve">т.е. </w:t>
      </w:r>
      <w:proofErr w:type="spellStart"/>
      <w:r w:rsidR="00914C1B">
        <w:rPr>
          <w:rFonts w:ascii="Times New Roman" w:eastAsia="Times New Roman" w:hAnsi="Times New Roman" w:cs="Times New Roman"/>
          <w:sz w:val="24"/>
          <w:szCs w:val="24"/>
          <w:lang w:eastAsia="ru-RU"/>
        </w:rPr>
        <w:t>не</w:t>
      </w:r>
      <w:r w:rsidRPr="004274E1">
        <w:rPr>
          <w:rFonts w:ascii="Times New Roman" w:eastAsia="Times New Roman" w:hAnsi="Times New Roman" w:cs="Times New Roman"/>
          <w:sz w:val="24"/>
          <w:szCs w:val="24"/>
          <w:lang w:eastAsia="ru-RU"/>
        </w:rPr>
        <w:t>инкорпорированным</w:t>
      </w:r>
      <w:proofErr w:type="spellEnd"/>
      <w:r w:rsidRPr="004274E1">
        <w:rPr>
          <w:rFonts w:ascii="Times New Roman" w:eastAsia="Times New Roman" w:hAnsi="Times New Roman" w:cs="Times New Roman"/>
          <w:sz w:val="24"/>
          <w:szCs w:val="24"/>
          <w:lang w:eastAsia="ru-RU"/>
        </w:rPr>
        <w:t xml:space="preserve"> объединением физических лиц, организаций, ассоциаций и/или других лиц или групп лиц.</w:t>
      </w:r>
    </w:p>
    <w:p w:rsidR="00635A77" w:rsidRPr="004274E1" w:rsidRDefault="00635A77"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ДАО </w:t>
      </w:r>
      <w:r w:rsidRPr="004274E1">
        <w:rPr>
          <w:rFonts w:ascii="Times New Roman" w:eastAsia="Times New Roman" w:hAnsi="Times New Roman" w:cs="Times New Roman"/>
          <w:bCs/>
          <w:sz w:val="24"/>
          <w:szCs w:val="24"/>
          <w:lang w:eastAsia="ru-RU"/>
        </w:rPr>
        <w:t xml:space="preserve">не </w:t>
      </w:r>
      <w:r w:rsidR="002A11B2" w:rsidRPr="004274E1">
        <w:rPr>
          <w:rFonts w:ascii="Times New Roman" w:eastAsia="Times New Roman" w:hAnsi="Times New Roman" w:cs="Times New Roman"/>
          <w:bCs/>
          <w:sz w:val="24"/>
          <w:szCs w:val="24"/>
          <w:lang w:eastAsia="ru-RU"/>
        </w:rPr>
        <w:t xml:space="preserve">является </w:t>
      </w:r>
      <w:r w:rsidRPr="004274E1">
        <w:rPr>
          <w:rFonts w:ascii="Times New Roman" w:eastAsia="Times New Roman" w:hAnsi="Times New Roman" w:cs="Times New Roman"/>
          <w:bCs/>
          <w:sz w:val="24"/>
          <w:szCs w:val="24"/>
          <w:lang w:eastAsia="ru-RU"/>
        </w:rPr>
        <w:t>юридическим лицом</w:t>
      </w:r>
      <w:r w:rsidRPr="004274E1">
        <w:rPr>
          <w:rFonts w:ascii="Times New Roman" w:eastAsia="Times New Roman" w:hAnsi="Times New Roman" w:cs="Times New Roman"/>
          <w:sz w:val="24"/>
          <w:szCs w:val="24"/>
          <w:lang w:eastAsia="ru-RU"/>
        </w:rPr>
        <w:t xml:space="preserve"> и не обладает </w:t>
      </w:r>
      <w:proofErr w:type="spellStart"/>
      <w:r w:rsidRPr="004274E1">
        <w:rPr>
          <w:rFonts w:ascii="Times New Roman" w:eastAsia="Times New Roman" w:hAnsi="Times New Roman" w:cs="Times New Roman"/>
          <w:sz w:val="24"/>
          <w:szCs w:val="24"/>
          <w:lang w:eastAsia="ru-RU"/>
        </w:rPr>
        <w:t>правосубъектностью</w:t>
      </w:r>
      <w:proofErr w:type="spellEnd"/>
      <w:r w:rsidRPr="004274E1">
        <w:rPr>
          <w:rFonts w:ascii="Times New Roman" w:eastAsia="Times New Roman" w:hAnsi="Times New Roman" w:cs="Times New Roman"/>
          <w:sz w:val="24"/>
          <w:szCs w:val="24"/>
          <w:lang w:eastAsia="ru-RU"/>
        </w:rPr>
        <w:t>, отдельной от Участников ДАО. Не ограничивая общности вышеизложенного, ДАО не предназначено для того, чтобы быть и </w:t>
      </w:r>
      <w:r w:rsidRPr="004274E1">
        <w:rPr>
          <w:rFonts w:ascii="Times New Roman" w:eastAsia="Times New Roman" w:hAnsi="Times New Roman" w:cs="Times New Roman"/>
          <w:bCs/>
          <w:sz w:val="24"/>
          <w:szCs w:val="24"/>
          <w:lang w:eastAsia="ru-RU"/>
        </w:rPr>
        <w:t xml:space="preserve">не должно считаться </w:t>
      </w:r>
      <w:r w:rsidR="004000C6">
        <w:rPr>
          <w:rFonts w:ascii="Times New Roman" w:eastAsia="Times New Roman" w:hAnsi="Times New Roman" w:cs="Times New Roman"/>
          <w:bCs/>
          <w:sz w:val="24"/>
          <w:szCs w:val="24"/>
          <w:lang w:eastAsia="ru-RU"/>
        </w:rPr>
        <w:t>юридическим лицом, простым товариществом</w:t>
      </w:r>
      <w:r w:rsidRPr="004274E1">
        <w:rPr>
          <w:rFonts w:ascii="Times New Roman" w:eastAsia="Times New Roman" w:hAnsi="Times New Roman" w:cs="Times New Roman"/>
          <w:sz w:val="24"/>
          <w:szCs w:val="24"/>
          <w:lang w:eastAsia="ru-RU"/>
        </w:rPr>
        <w:t>.</w:t>
      </w:r>
    </w:p>
    <w:p w:rsidR="004000C6" w:rsidRDefault="004000C6"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ДАО является </w:t>
      </w:r>
      <w:r w:rsidR="0051563B">
        <w:rPr>
          <w:rFonts w:ascii="Times New Roman" w:eastAsia="Times New Roman" w:hAnsi="Times New Roman" w:cs="Times New Roman"/>
          <w:sz w:val="24"/>
          <w:szCs w:val="24"/>
          <w:lang w:eastAsia="ru-RU"/>
        </w:rPr>
        <w:t>объединением интересов Участников в достижении поставленных целей посредством реализации Проектов ДАО.</w:t>
      </w:r>
    </w:p>
    <w:p w:rsidR="00635A77" w:rsidRDefault="00F93F1D"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w:t>
      </w:r>
      <w:r w:rsidR="00635A77" w:rsidRPr="004274E1">
        <w:rPr>
          <w:rFonts w:ascii="Times New Roman" w:eastAsia="Times New Roman" w:hAnsi="Times New Roman" w:cs="Times New Roman"/>
          <w:sz w:val="24"/>
          <w:szCs w:val="24"/>
          <w:lang w:eastAsia="ru-RU"/>
        </w:rPr>
        <w:t xml:space="preserve"> ДАО </w:t>
      </w:r>
      <w:r w:rsidR="00914C1B">
        <w:rPr>
          <w:rFonts w:ascii="Times New Roman" w:eastAsia="Times New Roman" w:hAnsi="Times New Roman" w:cs="Times New Roman"/>
          <w:sz w:val="24"/>
          <w:szCs w:val="24"/>
          <w:lang w:eastAsia="ru-RU"/>
        </w:rPr>
        <w:t>используют смарт-контракт, разве</w:t>
      </w:r>
      <w:r w:rsidR="00635A77" w:rsidRPr="004274E1">
        <w:rPr>
          <w:rFonts w:ascii="Times New Roman" w:eastAsia="Times New Roman" w:hAnsi="Times New Roman" w:cs="Times New Roman"/>
          <w:sz w:val="24"/>
          <w:szCs w:val="24"/>
          <w:lang w:eastAsia="ru-RU"/>
        </w:rPr>
        <w:t xml:space="preserve">рнутый на </w:t>
      </w:r>
      <w:proofErr w:type="spellStart"/>
      <w:r w:rsidR="00635A77" w:rsidRPr="004274E1">
        <w:rPr>
          <w:rFonts w:ascii="Times New Roman" w:eastAsia="Times New Roman" w:hAnsi="Times New Roman" w:cs="Times New Roman"/>
          <w:sz w:val="24"/>
          <w:szCs w:val="24"/>
          <w:lang w:eastAsia="ru-RU"/>
        </w:rPr>
        <w:t>блокчейне</w:t>
      </w:r>
      <w:proofErr w:type="spellEnd"/>
      <w:r w:rsidR="00E51EA1" w:rsidRPr="004274E1">
        <w:rPr>
          <w:rFonts w:ascii="Times New Roman" w:eastAsia="Times New Roman" w:hAnsi="Times New Roman" w:cs="Times New Roman"/>
          <w:sz w:val="24"/>
          <w:szCs w:val="24"/>
          <w:lang w:eastAsia="ru-RU"/>
        </w:rPr>
        <w:t xml:space="preserve"> </w:t>
      </w:r>
      <w:proofErr w:type="spellStart"/>
      <w:r w:rsidR="00914C1B">
        <w:rPr>
          <w:rFonts w:ascii="Times New Roman" w:eastAsia="Times New Roman" w:hAnsi="Times New Roman" w:cs="Times New Roman"/>
          <w:sz w:val="24"/>
          <w:szCs w:val="24"/>
          <w:lang w:val="en-US" w:eastAsia="ru-RU"/>
        </w:rPr>
        <w:t>Orgon</w:t>
      </w:r>
      <w:proofErr w:type="spellEnd"/>
      <w:r w:rsidR="00635A77" w:rsidRPr="004274E1">
        <w:rPr>
          <w:rFonts w:ascii="Times New Roman" w:eastAsia="Times New Roman" w:hAnsi="Times New Roman" w:cs="Times New Roman"/>
          <w:sz w:val="24"/>
          <w:szCs w:val="24"/>
          <w:lang w:eastAsia="ru-RU"/>
        </w:rPr>
        <w:t xml:space="preserve"> по </w:t>
      </w:r>
      <w:r w:rsidR="00FB2BF2">
        <w:rPr>
          <w:rFonts w:ascii="Times New Roman" w:eastAsia="Times New Roman" w:hAnsi="Times New Roman" w:cs="Times New Roman"/>
          <w:sz w:val="24"/>
          <w:szCs w:val="24"/>
          <w:lang w:eastAsia="ru-RU"/>
        </w:rPr>
        <w:t>определенному</w:t>
      </w:r>
      <w:r w:rsidR="00635A77" w:rsidRPr="004274E1">
        <w:rPr>
          <w:rFonts w:ascii="Times New Roman" w:eastAsia="Times New Roman" w:hAnsi="Times New Roman" w:cs="Times New Roman"/>
          <w:sz w:val="24"/>
          <w:szCs w:val="24"/>
          <w:lang w:eastAsia="ru-RU"/>
        </w:rPr>
        <w:t xml:space="preserve"> адресу </w:t>
      </w:r>
      <w:proofErr w:type="spellStart"/>
      <w:r w:rsidR="00635A77" w:rsidRPr="004274E1">
        <w:rPr>
          <w:rFonts w:ascii="Times New Roman" w:eastAsia="Times New Roman" w:hAnsi="Times New Roman" w:cs="Times New Roman"/>
          <w:sz w:val="24"/>
          <w:szCs w:val="24"/>
          <w:lang w:eastAsia="ru-RU"/>
        </w:rPr>
        <w:t>блокчейна</w:t>
      </w:r>
      <w:proofErr w:type="spellEnd"/>
      <w:r w:rsidR="00D520DB" w:rsidRPr="004274E1">
        <w:rPr>
          <w:rFonts w:ascii="Times New Roman" w:eastAsia="Times New Roman" w:hAnsi="Times New Roman" w:cs="Times New Roman"/>
          <w:sz w:val="24"/>
          <w:szCs w:val="24"/>
          <w:lang w:eastAsia="ru-RU"/>
        </w:rPr>
        <w:t>,</w:t>
      </w:r>
      <w:r w:rsidR="00635A77" w:rsidRPr="004274E1">
        <w:rPr>
          <w:rFonts w:ascii="Times New Roman" w:eastAsia="Times New Roman" w:hAnsi="Times New Roman" w:cs="Times New Roman"/>
          <w:sz w:val="24"/>
          <w:szCs w:val="24"/>
          <w:lang w:eastAsia="ru-RU"/>
        </w:rPr>
        <w:t xml:space="preserve"> в качестве эксклюзивного метода хранения, распределения между </w:t>
      </w:r>
      <w:r>
        <w:rPr>
          <w:rFonts w:ascii="Times New Roman" w:eastAsia="Times New Roman" w:hAnsi="Times New Roman" w:cs="Times New Roman"/>
          <w:sz w:val="24"/>
          <w:szCs w:val="24"/>
          <w:lang w:eastAsia="ru-RU"/>
        </w:rPr>
        <w:t>Участниками</w:t>
      </w:r>
      <w:r w:rsidR="00635A77" w:rsidRPr="004274E1">
        <w:rPr>
          <w:rFonts w:ascii="Times New Roman" w:eastAsia="Times New Roman" w:hAnsi="Times New Roman" w:cs="Times New Roman"/>
          <w:sz w:val="24"/>
          <w:szCs w:val="24"/>
          <w:lang w:eastAsia="ru-RU"/>
        </w:rPr>
        <w:t xml:space="preserve"> ДАО, расходования или иного распределения</w:t>
      </w:r>
      <w:r w:rsidR="00635A77" w:rsidRPr="00A5631F">
        <w:rPr>
          <w:rFonts w:ascii="Times New Roman" w:eastAsia="Times New Roman" w:hAnsi="Times New Roman" w:cs="Times New Roman"/>
          <w:sz w:val="24"/>
          <w:szCs w:val="24"/>
          <w:lang w:eastAsia="ru-RU"/>
        </w:rPr>
        <w:t> </w:t>
      </w:r>
      <w:proofErr w:type="spellStart"/>
      <w:r w:rsidR="00D520DB" w:rsidRPr="00A5631F">
        <w:rPr>
          <w:rFonts w:ascii="Times New Roman" w:eastAsia="Times New Roman" w:hAnsi="Times New Roman" w:cs="Times New Roman"/>
          <w:sz w:val="24"/>
          <w:szCs w:val="24"/>
          <w:lang w:eastAsia="ru-RU"/>
        </w:rPr>
        <w:t>т</w:t>
      </w:r>
      <w:r w:rsidR="00635A77" w:rsidRPr="00A5631F">
        <w:rPr>
          <w:rFonts w:ascii="Times New Roman" w:eastAsia="Times New Roman" w:hAnsi="Times New Roman" w:cs="Times New Roman"/>
          <w:bCs/>
          <w:sz w:val="24"/>
          <w:szCs w:val="24"/>
          <w:lang w:eastAsia="ru-RU"/>
        </w:rPr>
        <w:t>окенов</w:t>
      </w:r>
      <w:proofErr w:type="spellEnd"/>
      <w:r w:rsidR="00635A77" w:rsidRPr="004274E1">
        <w:rPr>
          <w:rFonts w:ascii="Times New Roman" w:eastAsia="Times New Roman" w:hAnsi="Times New Roman" w:cs="Times New Roman"/>
          <w:sz w:val="24"/>
          <w:szCs w:val="24"/>
          <w:lang w:eastAsia="ru-RU"/>
        </w:rPr>
        <w:t xml:space="preserve">, являющихся собственностью ДАО, эмиссии (выпуска) </w:t>
      </w:r>
      <w:proofErr w:type="spellStart"/>
      <w:r w:rsidR="00D520DB" w:rsidRPr="004274E1">
        <w:rPr>
          <w:rFonts w:ascii="Times New Roman" w:eastAsia="Times New Roman" w:hAnsi="Times New Roman" w:cs="Times New Roman"/>
          <w:sz w:val="24"/>
          <w:szCs w:val="24"/>
          <w:lang w:eastAsia="ru-RU"/>
        </w:rPr>
        <w:t>т</w:t>
      </w:r>
      <w:r w:rsidR="00635A77" w:rsidRPr="004274E1">
        <w:rPr>
          <w:rFonts w:ascii="Times New Roman" w:eastAsia="Times New Roman" w:hAnsi="Times New Roman" w:cs="Times New Roman"/>
          <w:sz w:val="24"/>
          <w:szCs w:val="24"/>
          <w:lang w:eastAsia="ru-RU"/>
        </w:rPr>
        <w:t>окенов</w:t>
      </w:r>
      <w:proofErr w:type="spellEnd"/>
      <w:r w:rsidR="00E51EA1" w:rsidRPr="004274E1">
        <w:rPr>
          <w:rFonts w:ascii="Times New Roman" w:eastAsia="Times New Roman" w:hAnsi="Times New Roman" w:cs="Times New Roman"/>
          <w:sz w:val="24"/>
          <w:szCs w:val="24"/>
          <w:lang w:eastAsia="ru-RU"/>
        </w:rPr>
        <w:t xml:space="preserve"> </w:t>
      </w:r>
      <w:r w:rsidR="00914C1B">
        <w:rPr>
          <w:rFonts w:ascii="Times New Roman" w:eastAsia="Times New Roman" w:hAnsi="Times New Roman" w:cs="Times New Roman"/>
          <w:sz w:val="24"/>
          <w:szCs w:val="24"/>
          <w:lang w:eastAsia="ru-RU"/>
        </w:rPr>
        <w:t>ДАО, а также проведения и уче</w:t>
      </w:r>
      <w:r w:rsidR="00635A77" w:rsidRPr="004274E1">
        <w:rPr>
          <w:rFonts w:ascii="Times New Roman" w:eastAsia="Times New Roman" w:hAnsi="Times New Roman" w:cs="Times New Roman"/>
          <w:sz w:val="24"/>
          <w:szCs w:val="24"/>
          <w:lang w:eastAsia="ru-RU"/>
        </w:rPr>
        <w:t xml:space="preserve">та голосов </w:t>
      </w:r>
      <w:r>
        <w:rPr>
          <w:rFonts w:ascii="Times New Roman" w:eastAsia="Times New Roman" w:hAnsi="Times New Roman" w:cs="Times New Roman"/>
          <w:sz w:val="24"/>
          <w:szCs w:val="24"/>
          <w:lang w:eastAsia="ru-RU"/>
        </w:rPr>
        <w:t xml:space="preserve">Участников </w:t>
      </w:r>
      <w:r w:rsidR="00635A77" w:rsidRPr="004274E1">
        <w:rPr>
          <w:rFonts w:ascii="Times New Roman" w:eastAsia="Times New Roman" w:hAnsi="Times New Roman" w:cs="Times New Roman"/>
          <w:sz w:val="24"/>
          <w:szCs w:val="24"/>
          <w:lang w:eastAsia="ru-RU"/>
        </w:rPr>
        <w:t xml:space="preserve">ДАО. </w:t>
      </w:r>
      <w:r w:rsidR="00E51EA1" w:rsidRPr="004274E1">
        <w:rPr>
          <w:rFonts w:ascii="Times New Roman" w:eastAsia="Times New Roman" w:hAnsi="Times New Roman" w:cs="Times New Roman"/>
          <w:sz w:val="24"/>
          <w:szCs w:val="24"/>
          <w:lang w:eastAsia="ru-RU"/>
        </w:rPr>
        <w:t>ДАО</w:t>
      </w:r>
      <w:r w:rsidR="00635A77" w:rsidRPr="004274E1">
        <w:rPr>
          <w:rFonts w:ascii="Times New Roman" w:eastAsia="Times New Roman" w:hAnsi="Times New Roman" w:cs="Times New Roman"/>
          <w:sz w:val="24"/>
          <w:szCs w:val="24"/>
          <w:lang w:eastAsia="ru-RU"/>
        </w:rPr>
        <w:t xml:space="preserve"> может также использовать </w:t>
      </w:r>
      <w:r w:rsidR="00D520DB" w:rsidRPr="004274E1">
        <w:rPr>
          <w:rFonts w:ascii="Times New Roman" w:eastAsia="Times New Roman" w:hAnsi="Times New Roman" w:cs="Times New Roman"/>
          <w:sz w:val="24"/>
          <w:szCs w:val="24"/>
          <w:lang w:eastAsia="ru-RU"/>
        </w:rPr>
        <w:t>н</w:t>
      </w:r>
      <w:r w:rsidR="00635A77" w:rsidRPr="004274E1">
        <w:rPr>
          <w:rFonts w:ascii="Times New Roman" w:eastAsia="Times New Roman" w:hAnsi="Times New Roman" w:cs="Times New Roman"/>
          <w:sz w:val="24"/>
          <w:szCs w:val="24"/>
          <w:lang w:eastAsia="ru-RU"/>
        </w:rPr>
        <w:t xml:space="preserve">азначенный смарт-контракт для управления и облегчения некоторых других договорённостей и сделок с участием </w:t>
      </w:r>
      <w:r w:rsidR="00E51EA1" w:rsidRPr="004274E1">
        <w:rPr>
          <w:rFonts w:ascii="Times New Roman" w:eastAsia="Times New Roman" w:hAnsi="Times New Roman" w:cs="Times New Roman"/>
          <w:sz w:val="24"/>
          <w:szCs w:val="24"/>
          <w:lang w:eastAsia="ru-RU"/>
        </w:rPr>
        <w:t>ДАО</w:t>
      </w:r>
      <w:r w:rsidR="00635A77" w:rsidRPr="004274E1">
        <w:rPr>
          <w:rFonts w:ascii="Times New Roman" w:eastAsia="Times New Roman" w:hAnsi="Times New Roman" w:cs="Times New Roman"/>
          <w:sz w:val="24"/>
          <w:szCs w:val="24"/>
          <w:lang w:eastAsia="ru-RU"/>
        </w:rPr>
        <w:t xml:space="preserve">, </w:t>
      </w:r>
      <w:r w:rsidR="00914C1B">
        <w:rPr>
          <w:rFonts w:ascii="Times New Roman" w:eastAsia="Times New Roman" w:hAnsi="Times New Roman" w:cs="Times New Roman"/>
          <w:sz w:val="24"/>
          <w:szCs w:val="24"/>
          <w:lang w:eastAsia="ru-RU"/>
        </w:rPr>
        <w:t>Участ</w:t>
      </w:r>
      <w:r>
        <w:rPr>
          <w:rFonts w:ascii="Times New Roman" w:eastAsia="Times New Roman" w:hAnsi="Times New Roman" w:cs="Times New Roman"/>
          <w:sz w:val="24"/>
          <w:szCs w:val="24"/>
          <w:lang w:eastAsia="ru-RU"/>
        </w:rPr>
        <w:t>н</w:t>
      </w:r>
      <w:r w:rsidR="00914C1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ков </w:t>
      </w:r>
      <w:r w:rsidR="00E51EA1" w:rsidRPr="004274E1">
        <w:rPr>
          <w:rFonts w:ascii="Times New Roman" w:eastAsia="Times New Roman" w:hAnsi="Times New Roman" w:cs="Times New Roman"/>
          <w:sz w:val="24"/>
          <w:szCs w:val="24"/>
          <w:lang w:eastAsia="ru-RU"/>
        </w:rPr>
        <w:t>ДАО</w:t>
      </w:r>
      <w:r w:rsidR="00635A77" w:rsidRPr="004274E1">
        <w:rPr>
          <w:rFonts w:ascii="Times New Roman" w:eastAsia="Times New Roman" w:hAnsi="Times New Roman" w:cs="Times New Roman"/>
          <w:sz w:val="24"/>
          <w:szCs w:val="24"/>
          <w:lang w:eastAsia="ru-RU"/>
        </w:rPr>
        <w:t xml:space="preserve"> и/или третьих лиц.</w:t>
      </w:r>
    </w:p>
    <w:p w:rsidR="00914C1B" w:rsidRPr="00914C1B" w:rsidRDefault="00914C1B"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Организацией, представляющей интересы </w:t>
      </w:r>
      <w:r w:rsidRPr="00504303">
        <w:rPr>
          <w:rFonts w:ascii="Times New Roman" w:eastAsia="Times New Roman" w:hAnsi="Times New Roman" w:cs="Times New Roman"/>
          <w:bCs/>
          <w:sz w:val="24"/>
          <w:szCs w:val="24"/>
          <w:lang w:eastAsia="ru-RU"/>
        </w:rPr>
        <w:t xml:space="preserve">ДАО </w:t>
      </w:r>
      <w:r>
        <w:rPr>
          <w:rFonts w:ascii="Times New Roman" w:eastAsia="Times New Roman" w:hAnsi="Times New Roman" w:cs="Times New Roman"/>
          <w:bCs/>
          <w:sz w:val="24"/>
          <w:szCs w:val="24"/>
          <w:lang w:eastAsia="ru-RU"/>
        </w:rPr>
        <w:t xml:space="preserve">в отношениях с традиционными структурами и субъектами, является фонд </w:t>
      </w:r>
      <w:r>
        <w:rPr>
          <w:rFonts w:ascii="Times New Roman" w:eastAsia="Times New Roman" w:hAnsi="Times New Roman" w:cs="Times New Roman"/>
          <w:bCs/>
          <w:sz w:val="24"/>
          <w:szCs w:val="24"/>
          <w:lang w:val="en-US" w:eastAsia="ru-RU"/>
        </w:rPr>
        <w:t>Atlas</w:t>
      </w:r>
      <w:r w:rsidRPr="0050430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Foundation</w:t>
      </w:r>
      <w:r>
        <w:rPr>
          <w:rFonts w:ascii="Times New Roman" w:eastAsia="Times New Roman" w:hAnsi="Times New Roman" w:cs="Times New Roman"/>
          <w:bCs/>
          <w:sz w:val="24"/>
          <w:szCs w:val="24"/>
          <w:lang w:eastAsia="ru-RU"/>
        </w:rPr>
        <w:t>, зарегистрированный в юрисдикции Каймановых Островов. Данный фонд имеет право открывать банковские счета в интересах ДАО, вступать в договорные отношения, вести переговоры, выдавать доверенности и совершать иные юридически значимые действия, которые сочтет нужными для поддержания деятельности ДАО.</w:t>
      </w:r>
    </w:p>
    <w:p w:rsidR="002A11B2" w:rsidRPr="004274E1" w:rsidRDefault="002A11B2" w:rsidP="00224380">
      <w:pPr>
        <w:pStyle w:val="a6"/>
        <w:spacing w:after="0" w:line="240" w:lineRule="auto"/>
        <w:ind w:left="426"/>
        <w:rPr>
          <w:rFonts w:ascii="Times New Roman" w:eastAsia="Times New Roman" w:hAnsi="Times New Roman" w:cs="Times New Roman"/>
          <w:sz w:val="24"/>
          <w:szCs w:val="24"/>
          <w:lang w:eastAsia="ru-RU"/>
        </w:rPr>
      </w:pPr>
    </w:p>
    <w:p w:rsidR="00635A77" w:rsidRPr="004274E1" w:rsidRDefault="00DB00C3" w:rsidP="000B3F7C">
      <w:pPr>
        <w:pStyle w:val="a6"/>
        <w:numPr>
          <w:ilvl w:val="0"/>
          <w:numId w:val="1"/>
        </w:numPr>
        <w:spacing w:after="0" w:line="240" w:lineRule="auto"/>
        <w:outlineLvl w:val="1"/>
        <w:rPr>
          <w:rFonts w:ascii="Times New Roman" w:eastAsia="Times New Roman" w:hAnsi="Times New Roman" w:cs="Times New Roman"/>
          <w:b/>
          <w:bCs/>
          <w:sz w:val="24"/>
          <w:szCs w:val="24"/>
          <w:lang w:eastAsia="ru-RU"/>
        </w:rPr>
      </w:pPr>
      <w:r w:rsidRPr="004274E1">
        <w:rPr>
          <w:rFonts w:ascii="Times New Roman" w:eastAsia="Times New Roman" w:hAnsi="Times New Roman" w:cs="Times New Roman"/>
          <w:b/>
          <w:bCs/>
          <w:sz w:val="24"/>
          <w:szCs w:val="24"/>
          <w:lang w:eastAsia="ru-RU"/>
        </w:rPr>
        <w:t>Участники</w:t>
      </w:r>
      <w:r w:rsidR="002A11B2" w:rsidRPr="004274E1">
        <w:rPr>
          <w:rFonts w:ascii="Times New Roman" w:eastAsia="Times New Roman" w:hAnsi="Times New Roman" w:cs="Times New Roman"/>
          <w:b/>
          <w:bCs/>
          <w:sz w:val="24"/>
          <w:szCs w:val="24"/>
          <w:lang w:eastAsia="ru-RU"/>
        </w:rPr>
        <w:t xml:space="preserve"> ДАО</w:t>
      </w:r>
      <w:r w:rsidR="004274E1">
        <w:rPr>
          <w:rFonts w:ascii="Times New Roman" w:eastAsia="Times New Roman" w:hAnsi="Times New Roman" w:cs="Times New Roman"/>
          <w:b/>
          <w:bCs/>
          <w:sz w:val="24"/>
          <w:szCs w:val="24"/>
          <w:lang w:eastAsia="ru-RU"/>
        </w:rPr>
        <w:t xml:space="preserve"> </w:t>
      </w:r>
    </w:p>
    <w:p w:rsidR="00952D09" w:rsidRPr="004274E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Высшим</w:t>
      </w:r>
      <w:r w:rsidR="00952D09" w:rsidRPr="004274E1">
        <w:rPr>
          <w:rFonts w:ascii="Times New Roman" w:eastAsia="Times New Roman" w:hAnsi="Times New Roman" w:cs="Times New Roman"/>
          <w:sz w:val="24"/>
          <w:szCs w:val="24"/>
          <w:lang w:eastAsia="ru-RU"/>
        </w:rPr>
        <w:t xml:space="preserve"> органом управления ДАО являются его Участники.</w:t>
      </w:r>
    </w:p>
    <w:p w:rsidR="002E0FFC" w:rsidRPr="004274E1" w:rsidRDefault="002E0FFC"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Членство в ДАО является добровольным, статус участника приобретается и прекращается в порядке, установленном настоящим Уставом.</w:t>
      </w:r>
    </w:p>
    <w:p w:rsidR="001F12C8" w:rsidRPr="007D0DC3" w:rsidRDefault="00952D09"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7D0DC3">
        <w:rPr>
          <w:rFonts w:ascii="Times New Roman" w:eastAsia="Times New Roman" w:hAnsi="Times New Roman" w:cs="Times New Roman"/>
          <w:sz w:val="24"/>
          <w:szCs w:val="24"/>
          <w:lang w:eastAsia="ru-RU"/>
        </w:rPr>
        <w:t xml:space="preserve">Статус Участника ДАО </w:t>
      </w:r>
      <w:r w:rsidR="004E2EFF" w:rsidRPr="007D0DC3">
        <w:rPr>
          <w:rFonts w:ascii="Times New Roman" w:eastAsia="Times New Roman" w:hAnsi="Times New Roman" w:cs="Times New Roman"/>
          <w:sz w:val="24"/>
          <w:szCs w:val="24"/>
          <w:lang w:eastAsia="ru-RU"/>
        </w:rPr>
        <w:t xml:space="preserve">с правом голоса </w:t>
      </w:r>
      <w:r w:rsidRPr="007D0DC3">
        <w:rPr>
          <w:rFonts w:ascii="Times New Roman" w:eastAsia="Times New Roman" w:hAnsi="Times New Roman" w:cs="Times New Roman"/>
          <w:sz w:val="24"/>
          <w:szCs w:val="24"/>
          <w:lang w:eastAsia="ru-RU"/>
        </w:rPr>
        <w:t xml:space="preserve">приобретается автоматически в момент получения </w:t>
      </w:r>
      <w:r w:rsidR="00FD7879" w:rsidRPr="007D0DC3">
        <w:rPr>
          <w:rFonts w:ascii="Times New Roman" w:eastAsia="Times New Roman" w:hAnsi="Times New Roman" w:cs="Times New Roman"/>
          <w:sz w:val="24"/>
          <w:szCs w:val="24"/>
          <w:lang w:eastAsia="ru-RU"/>
        </w:rPr>
        <w:t xml:space="preserve">не менее 1% от всех выпущенных </w:t>
      </w:r>
      <w:r w:rsidR="003434AF" w:rsidRPr="007D0DC3">
        <w:rPr>
          <w:rFonts w:ascii="Times New Roman" w:eastAsia="Times New Roman" w:hAnsi="Times New Roman" w:cs="Times New Roman"/>
          <w:sz w:val="24"/>
          <w:szCs w:val="24"/>
          <w:lang w:val="en-US" w:eastAsia="ru-RU"/>
        </w:rPr>
        <w:t>F</w:t>
      </w:r>
      <w:r w:rsidR="003434AF" w:rsidRPr="007D0DC3">
        <w:rPr>
          <w:rFonts w:ascii="Times New Roman" w:eastAsia="Times New Roman" w:hAnsi="Times New Roman" w:cs="Times New Roman"/>
          <w:sz w:val="24"/>
          <w:szCs w:val="24"/>
          <w:lang w:eastAsia="ru-RU"/>
        </w:rPr>
        <w:t>2</w:t>
      </w:r>
      <w:r w:rsidR="003434AF" w:rsidRPr="007D0DC3">
        <w:rPr>
          <w:rFonts w:ascii="Times New Roman" w:eastAsia="Times New Roman" w:hAnsi="Times New Roman" w:cs="Times New Roman"/>
          <w:sz w:val="24"/>
          <w:szCs w:val="24"/>
          <w:lang w:val="en-US" w:eastAsia="ru-RU"/>
        </w:rPr>
        <w:t>CST</w:t>
      </w:r>
      <w:r w:rsidRPr="007D0DC3">
        <w:rPr>
          <w:rFonts w:ascii="Times New Roman" w:eastAsia="Times New Roman" w:hAnsi="Times New Roman" w:cs="Times New Roman"/>
          <w:sz w:val="24"/>
          <w:szCs w:val="24"/>
          <w:lang w:eastAsia="ru-RU"/>
        </w:rPr>
        <w:t xml:space="preserve"> на адрес </w:t>
      </w:r>
      <w:proofErr w:type="spellStart"/>
      <w:r w:rsidRPr="007D0DC3">
        <w:rPr>
          <w:rFonts w:ascii="Times New Roman" w:eastAsia="Times New Roman" w:hAnsi="Times New Roman" w:cs="Times New Roman"/>
          <w:sz w:val="24"/>
          <w:szCs w:val="24"/>
          <w:lang w:eastAsia="ru-RU"/>
        </w:rPr>
        <w:t>криптокошелька</w:t>
      </w:r>
      <w:proofErr w:type="spellEnd"/>
      <w:r w:rsidRPr="007D0DC3">
        <w:rPr>
          <w:rFonts w:ascii="Times New Roman" w:eastAsia="Times New Roman" w:hAnsi="Times New Roman" w:cs="Times New Roman"/>
          <w:sz w:val="24"/>
          <w:szCs w:val="24"/>
          <w:lang w:eastAsia="ru-RU"/>
        </w:rPr>
        <w:t xml:space="preserve"> Участника после </w:t>
      </w:r>
      <w:r w:rsidR="00A03D56" w:rsidRPr="007D0DC3">
        <w:rPr>
          <w:rFonts w:ascii="Times New Roman" w:eastAsia="Times New Roman" w:hAnsi="Times New Roman" w:cs="Times New Roman"/>
          <w:sz w:val="24"/>
          <w:szCs w:val="24"/>
          <w:lang w:eastAsia="ru-RU"/>
        </w:rPr>
        <w:t xml:space="preserve">подключения к сети </w:t>
      </w:r>
      <w:proofErr w:type="spellStart"/>
      <w:r w:rsidR="003434AF" w:rsidRPr="007D0DC3">
        <w:rPr>
          <w:rFonts w:ascii="Times New Roman" w:eastAsia="Times New Roman" w:hAnsi="Times New Roman" w:cs="Times New Roman"/>
          <w:sz w:val="24"/>
          <w:szCs w:val="24"/>
          <w:lang w:val="en-US" w:eastAsia="ru-RU"/>
        </w:rPr>
        <w:t>Orgon</w:t>
      </w:r>
      <w:proofErr w:type="spellEnd"/>
      <w:r w:rsidR="00A03D56" w:rsidRPr="007D0DC3">
        <w:rPr>
          <w:rFonts w:ascii="Times New Roman" w:eastAsia="Times New Roman" w:hAnsi="Times New Roman" w:cs="Times New Roman"/>
          <w:sz w:val="24"/>
          <w:szCs w:val="24"/>
          <w:lang w:eastAsia="ru-RU"/>
        </w:rPr>
        <w:t>.</w:t>
      </w:r>
      <w:r w:rsidR="001F12C8" w:rsidRPr="007D0DC3">
        <w:rPr>
          <w:rFonts w:ascii="Times New Roman" w:eastAsia="Times New Roman" w:hAnsi="Times New Roman" w:cs="Times New Roman"/>
          <w:sz w:val="24"/>
          <w:szCs w:val="24"/>
          <w:lang w:eastAsia="ru-RU"/>
        </w:rPr>
        <w:t xml:space="preserve"> </w:t>
      </w:r>
      <w:r w:rsidR="004E2EFF" w:rsidRPr="007D0DC3">
        <w:rPr>
          <w:rFonts w:ascii="Times New Roman" w:eastAsia="Times New Roman" w:hAnsi="Times New Roman" w:cs="Times New Roman"/>
          <w:sz w:val="24"/>
          <w:szCs w:val="24"/>
          <w:lang w:eastAsia="ru-RU"/>
        </w:rPr>
        <w:t xml:space="preserve">Участник ДАО, владеющий менее 1% от всех выпущенных </w:t>
      </w:r>
      <w:r w:rsidR="003434AF" w:rsidRPr="007D0DC3">
        <w:rPr>
          <w:rFonts w:ascii="Times New Roman" w:eastAsia="Times New Roman" w:hAnsi="Times New Roman" w:cs="Times New Roman"/>
          <w:sz w:val="24"/>
          <w:szCs w:val="24"/>
          <w:lang w:val="en-US" w:eastAsia="ru-RU"/>
        </w:rPr>
        <w:t>F</w:t>
      </w:r>
      <w:r w:rsidR="003434AF" w:rsidRPr="007D0DC3">
        <w:rPr>
          <w:rFonts w:ascii="Times New Roman" w:eastAsia="Times New Roman" w:hAnsi="Times New Roman" w:cs="Times New Roman"/>
          <w:sz w:val="24"/>
          <w:szCs w:val="24"/>
          <w:lang w:eastAsia="ru-RU"/>
        </w:rPr>
        <w:t>2</w:t>
      </w:r>
      <w:r w:rsidR="003434AF" w:rsidRPr="007D0DC3">
        <w:rPr>
          <w:rFonts w:ascii="Times New Roman" w:eastAsia="Times New Roman" w:hAnsi="Times New Roman" w:cs="Times New Roman"/>
          <w:sz w:val="24"/>
          <w:szCs w:val="24"/>
          <w:lang w:val="en-US" w:eastAsia="ru-RU"/>
        </w:rPr>
        <w:t>CST</w:t>
      </w:r>
      <w:r w:rsidR="004E2EFF" w:rsidRPr="007D0DC3">
        <w:rPr>
          <w:rFonts w:ascii="Times New Roman" w:eastAsia="Times New Roman" w:hAnsi="Times New Roman" w:cs="Times New Roman"/>
          <w:sz w:val="24"/>
          <w:szCs w:val="24"/>
          <w:lang w:eastAsia="ru-RU"/>
        </w:rPr>
        <w:t xml:space="preserve">, вправе объединить для целей получения права голоса </w:t>
      </w:r>
      <w:r w:rsidR="003434AF" w:rsidRPr="007D0DC3">
        <w:rPr>
          <w:rFonts w:ascii="Times New Roman" w:eastAsia="Times New Roman" w:hAnsi="Times New Roman" w:cs="Times New Roman"/>
          <w:sz w:val="24"/>
          <w:szCs w:val="24"/>
          <w:lang w:val="en-US" w:eastAsia="ru-RU"/>
        </w:rPr>
        <w:t>F</w:t>
      </w:r>
      <w:r w:rsidR="003434AF" w:rsidRPr="007D0DC3">
        <w:rPr>
          <w:rFonts w:ascii="Times New Roman" w:eastAsia="Times New Roman" w:hAnsi="Times New Roman" w:cs="Times New Roman"/>
          <w:sz w:val="24"/>
          <w:szCs w:val="24"/>
          <w:lang w:eastAsia="ru-RU"/>
        </w:rPr>
        <w:t>2</w:t>
      </w:r>
      <w:r w:rsidR="003434AF" w:rsidRPr="007D0DC3">
        <w:rPr>
          <w:rFonts w:ascii="Times New Roman" w:eastAsia="Times New Roman" w:hAnsi="Times New Roman" w:cs="Times New Roman"/>
          <w:sz w:val="24"/>
          <w:szCs w:val="24"/>
          <w:lang w:val="en-US" w:eastAsia="ru-RU"/>
        </w:rPr>
        <w:t>CST</w:t>
      </w:r>
      <w:r w:rsidR="004E2EFF" w:rsidRPr="007D0DC3">
        <w:rPr>
          <w:rFonts w:ascii="Times New Roman" w:eastAsia="Times New Roman" w:hAnsi="Times New Roman" w:cs="Times New Roman"/>
          <w:sz w:val="24"/>
          <w:szCs w:val="24"/>
          <w:lang w:eastAsia="ru-RU"/>
        </w:rPr>
        <w:t xml:space="preserve"> с другим Участником, также владеющим менее 1% от всех выпущенных </w:t>
      </w:r>
      <w:r w:rsidR="003434AF" w:rsidRPr="007D0DC3">
        <w:rPr>
          <w:rFonts w:ascii="Times New Roman" w:eastAsia="Times New Roman" w:hAnsi="Times New Roman" w:cs="Times New Roman"/>
          <w:sz w:val="24"/>
          <w:szCs w:val="24"/>
          <w:lang w:val="en-US" w:eastAsia="ru-RU"/>
        </w:rPr>
        <w:t>F</w:t>
      </w:r>
      <w:r w:rsidR="003434AF" w:rsidRPr="007D0DC3">
        <w:rPr>
          <w:rFonts w:ascii="Times New Roman" w:eastAsia="Times New Roman" w:hAnsi="Times New Roman" w:cs="Times New Roman"/>
          <w:sz w:val="24"/>
          <w:szCs w:val="24"/>
          <w:lang w:eastAsia="ru-RU"/>
        </w:rPr>
        <w:t>2</w:t>
      </w:r>
      <w:r w:rsidR="003434AF" w:rsidRPr="007D0DC3">
        <w:rPr>
          <w:rFonts w:ascii="Times New Roman" w:eastAsia="Times New Roman" w:hAnsi="Times New Roman" w:cs="Times New Roman"/>
          <w:sz w:val="24"/>
          <w:szCs w:val="24"/>
          <w:lang w:val="en-US" w:eastAsia="ru-RU"/>
        </w:rPr>
        <w:t>CST</w:t>
      </w:r>
      <w:r w:rsidR="004E2EFF" w:rsidRPr="007D0DC3">
        <w:rPr>
          <w:rFonts w:ascii="Times New Roman" w:eastAsia="Times New Roman" w:hAnsi="Times New Roman" w:cs="Times New Roman"/>
          <w:sz w:val="24"/>
          <w:szCs w:val="24"/>
          <w:lang w:eastAsia="ru-RU"/>
        </w:rPr>
        <w:t>.</w:t>
      </w:r>
      <w:r w:rsidR="00F9120D" w:rsidRPr="007D0DC3">
        <w:rPr>
          <w:rFonts w:ascii="Times New Roman" w:eastAsia="Times New Roman" w:hAnsi="Times New Roman" w:cs="Times New Roman"/>
          <w:sz w:val="24"/>
          <w:szCs w:val="24"/>
          <w:lang w:eastAsia="ru-RU"/>
        </w:rPr>
        <w:t xml:space="preserve"> Решения посредством </w:t>
      </w:r>
      <w:proofErr w:type="spellStart"/>
      <w:r w:rsidR="00F9120D" w:rsidRPr="007D0DC3">
        <w:rPr>
          <w:rFonts w:ascii="Times New Roman" w:eastAsia="Times New Roman" w:hAnsi="Times New Roman" w:cs="Times New Roman"/>
          <w:sz w:val="24"/>
          <w:szCs w:val="24"/>
          <w:lang w:eastAsia="ru-RU"/>
        </w:rPr>
        <w:t>ончейн</w:t>
      </w:r>
      <w:proofErr w:type="spellEnd"/>
      <w:r w:rsidR="00F9120D" w:rsidRPr="007D0DC3">
        <w:rPr>
          <w:rFonts w:ascii="Times New Roman" w:eastAsia="Times New Roman" w:hAnsi="Times New Roman" w:cs="Times New Roman"/>
          <w:sz w:val="24"/>
          <w:szCs w:val="24"/>
          <w:lang w:eastAsia="ru-RU"/>
        </w:rPr>
        <w:t xml:space="preserve">-голосования принимаются простым большинством голосов по принципу: «один </w:t>
      </w:r>
      <w:proofErr w:type="spellStart"/>
      <w:r w:rsidR="00F9120D" w:rsidRPr="007D0DC3">
        <w:rPr>
          <w:rFonts w:ascii="Times New Roman" w:eastAsia="Times New Roman" w:hAnsi="Times New Roman" w:cs="Times New Roman"/>
          <w:sz w:val="24"/>
          <w:szCs w:val="24"/>
          <w:lang w:eastAsia="ru-RU"/>
        </w:rPr>
        <w:t>токен</w:t>
      </w:r>
      <w:proofErr w:type="spellEnd"/>
      <w:r w:rsidR="00F9120D" w:rsidRPr="007D0DC3">
        <w:rPr>
          <w:rFonts w:ascii="Times New Roman" w:eastAsia="Times New Roman" w:hAnsi="Times New Roman" w:cs="Times New Roman"/>
          <w:sz w:val="24"/>
          <w:szCs w:val="24"/>
          <w:lang w:eastAsia="ru-RU"/>
        </w:rPr>
        <w:t xml:space="preserve"> </w:t>
      </w:r>
      <w:r w:rsidR="00F9120D" w:rsidRPr="007D0DC3">
        <w:rPr>
          <w:rFonts w:ascii="Times New Roman" w:eastAsia="Times New Roman" w:hAnsi="Times New Roman" w:cs="Times New Roman"/>
          <w:sz w:val="24"/>
          <w:szCs w:val="24"/>
          <w:lang w:val="en-US" w:eastAsia="ru-RU"/>
        </w:rPr>
        <w:t>F</w:t>
      </w:r>
      <w:r w:rsidR="00F9120D" w:rsidRPr="007D0DC3">
        <w:rPr>
          <w:rFonts w:ascii="Times New Roman" w:eastAsia="Times New Roman" w:hAnsi="Times New Roman" w:cs="Times New Roman"/>
          <w:sz w:val="24"/>
          <w:szCs w:val="24"/>
          <w:lang w:eastAsia="ru-RU"/>
        </w:rPr>
        <w:t>2</w:t>
      </w:r>
      <w:r w:rsidR="00F9120D" w:rsidRPr="007D0DC3">
        <w:rPr>
          <w:rFonts w:ascii="Times New Roman" w:eastAsia="Times New Roman" w:hAnsi="Times New Roman" w:cs="Times New Roman"/>
          <w:sz w:val="24"/>
          <w:szCs w:val="24"/>
          <w:lang w:val="en-US" w:eastAsia="ru-RU"/>
        </w:rPr>
        <w:t>CST</w:t>
      </w:r>
      <w:r w:rsidR="00F9120D" w:rsidRPr="007D0DC3">
        <w:rPr>
          <w:rFonts w:ascii="Times New Roman" w:eastAsia="Times New Roman" w:hAnsi="Times New Roman" w:cs="Times New Roman"/>
          <w:sz w:val="24"/>
          <w:szCs w:val="24"/>
          <w:lang w:eastAsia="ru-RU"/>
        </w:rPr>
        <w:t xml:space="preserve"> – один голос».</w:t>
      </w:r>
    </w:p>
    <w:p w:rsidR="003950E0" w:rsidRPr="00FC76AC" w:rsidRDefault="003950E0"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FC76AC">
        <w:rPr>
          <w:rFonts w:ascii="Times New Roman" w:eastAsia="Times New Roman" w:hAnsi="Times New Roman" w:cs="Times New Roman"/>
          <w:sz w:val="24"/>
          <w:szCs w:val="24"/>
          <w:lang w:eastAsia="ru-RU"/>
        </w:rPr>
        <w:t xml:space="preserve">В структуре ДАО возможно приобретение статуса Участников следующих </w:t>
      </w:r>
      <w:r w:rsidR="00FA3003" w:rsidRPr="00FC76AC">
        <w:rPr>
          <w:rFonts w:ascii="Times New Roman" w:eastAsia="Times New Roman" w:hAnsi="Times New Roman" w:cs="Times New Roman"/>
          <w:sz w:val="24"/>
          <w:szCs w:val="24"/>
          <w:lang w:eastAsia="ru-RU"/>
        </w:rPr>
        <w:t>классов</w:t>
      </w:r>
      <w:r w:rsidRPr="00FC76AC">
        <w:rPr>
          <w:rFonts w:ascii="Times New Roman" w:eastAsia="Times New Roman" w:hAnsi="Times New Roman" w:cs="Times New Roman"/>
          <w:sz w:val="24"/>
          <w:szCs w:val="24"/>
          <w:lang w:eastAsia="ru-RU"/>
        </w:rPr>
        <w:t>:</w:t>
      </w:r>
    </w:p>
    <w:p w:rsidR="003950E0" w:rsidRPr="00FC76AC" w:rsidRDefault="003950E0" w:rsidP="000B3F7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FC76AC">
        <w:rPr>
          <w:rFonts w:ascii="Times New Roman" w:eastAsia="Times New Roman" w:hAnsi="Times New Roman" w:cs="Times New Roman"/>
          <w:sz w:val="24"/>
          <w:szCs w:val="24"/>
          <w:lang w:eastAsia="ru-RU"/>
        </w:rPr>
        <w:t>Внесение вклада Участником финансами</w:t>
      </w:r>
      <w:r w:rsidR="00FA3003" w:rsidRPr="00FC76AC">
        <w:rPr>
          <w:rFonts w:ascii="Times New Roman" w:eastAsia="Times New Roman" w:hAnsi="Times New Roman" w:cs="Times New Roman"/>
          <w:sz w:val="24"/>
          <w:szCs w:val="24"/>
          <w:lang w:eastAsia="ru-RU"/>
        </w:rPr>
        <w:t xml:space="preserve"> и компетенциями (класс </w:t>
      </w:r>
      <w:r w:rsidR="00FA3003" w:rsidRPr="00FC76AC">
        <w:rPr>
          <w:rFonts w:ascii="Times New Roman" w:eastAsia="Times New Roman" w:hAnsi="Times New Roman" w:cs="Times New Roman"/>
          <w:sz w:val="24"/>
          <w:szCs w:val="24"/>
          <w:lang w:val="en-US" w:eastAsia="ru-RU"/>
        </w:rPr>
        <w:t>A</w:t>
      </w:r>
      <w:r w:rsidR="00FA3003" w:rsidRPr="00FC76AC">
        <w:rPr>
          <w:rFonts w:ascii="Times New Roman" w:eastAsia="Times New Roman" w:hAnsi="Times New Roman" w:cs="Times New Roman"/>
          <w:sz w:val="24"/>
          <w:szCs w:val="24"/>
          <w:lang w:eastAsia="ru-RU"/>
        </w:rPr>
        <w:t>)</w:t>
      </w:r>
      <w:r w:rsidR="001F12C8" w:rsidRPr="00FC76AC">
        <w:rPr>
          <w:rFonts w:ascii="Times New Roman" w:eastAsia="Times New Roman" w:hAnsi="Times New Roman" w:cs="Times New Roman"/>
          <w:sz w:val="24"/>
          <w:szCs w:val="24"/>
          <w:lang w:eastAsia="ru-RU"/>
        </w:rPr>
        <w:t>;</w:t>
      </w:r>
    </w:p>
    <w:p w:rsidR="003950E0" w:rsidRPr="00FC76AC" w:rsidRDefault="003950E0" w:rsidP="000B3F7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FC76AC">
        <w:rPr>
          <w:rFonts w:ascii="Times New Roman" w:eastAsia="Times New Roman" w:hAnsi="Times New Roman" w:cs="Times New Roman"/>
          <w:sz w:val="24"/>
          <w:szCs w:val="24"/>
          <w:lang w:eastAsia="ru-RU"/>
        </w:rPr>
        <w:t>Внесение вклада Участником финансами</w:t>
      </w:r>
      <w:r w:rsidR="00FA3003" w:rsidRPr="00FC76AC">
        <w:rPr>
          <w:rFonts w:ascii="Times New Roman" w:eastAsia="Times New Roman" w:hAnsi="Times New Roman" w:cs="Times New Roman"/>
          <w:sz w:val="24"/>
          <w:szCs w:val="24"/>
          <w:lang w:eastAsia="ru-RU"/>
        </w:rPr>
        <w:t xml:space="preserve"> (класс </w:t>
      </w:r>
      <w:r w:rsidR="00FA3003" w:rsidRPr="00FC76AC">
        <w:rPr>
          <w:rFonts w:ascii="Times New Roman" w:eastAsia="Times New Roman" w:hAnsi="Times New Roman" w:cs="Times New Roman"/>
          <w:sz w:val="24"/>
          <w:szCs w:val="24"/>
          <w:lang w:val="en-US" w:eastAsia="ru-RU"/>
        </w:rPr>
        <w:t>B</w:t>
      </w:r>
      <w:r w:rsidR="00FA3003" w:rsidRPr="00FC76AC">
        <w:rPr>
          <w:rFonts w:ascii="Times New Roman" w:eastAsia="Times New Roman" w:hAnsi="Times New Roman" w:cs="Times New Roman"/>
          <w:sz w:val="24"/>
          <w:szCs w:val="24"/>
          <w:lang w:eastAsia="ru-RU"/>
        </w:rPr>
        <w:t>)</w:t>
      </w:r>
      <w:r w:rsidRPr="00FC76AC">
        <w:rPr>
          <w:rFonts w:ascii="Times New Roman" w:eastAsia="Times New Roman" w:hAnsi="Times New Roman" w:cs="Times New Roman"/>
          <w:sz w:val="24"/>
          <w:szCs w:val="24"/>
          <w:lang w:eastAsia="ru-RU"/>
        </w:rPr>
        <w:t>;</w:t>
      </w:r>
    </w:p>
    <w:p w:rsidR="003950E0" w:rsidRPr="00FC76AC" w:rsidRDefault="003950E0" w:rsidP="000B3F7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FC76AC">
        <w:rPr>
          <w:rFonts w:ascii="Times New Roman" w:eastAsia="Times New Roman" w:hAnsi="Times New Roman" w:cs="Times New Roman"/>
          <w:sz w:val="24"/>
          <w:szCs w:val="24"/>
          <w:lang w:eastAsia="ru-RU"/>
        </w:rPr>
        <w:lastRenderedPageBreak/>
        <w:t xml:space="preserve">Внесение </w:t>
      </w:r>
      <w:r w:rsidR="00736113" w:rsidRPr="00FC76AC">
        <w:rPr>
          <w:rFonts w:ascii="Times New Roman" w:eastAsia="Times New Roman" w:hAnsi="Times New Roman" w:cs="Times New Roman"/>
          <w:sz w:val="24"/>
          <w:szCs w:val="24"/>
          <w:lang w:eastAsia="ru-RU"/>
        </w:rPr>
        <w:t>вклада Участником компетенциями</w:t>
      </w:r>
      <w:r w:rsidR="00FA3003" w:rsidRPr="00FC76AC">
        <w:rPr>
          <w:rFonts w:ascii="Times New Roman" w:eastAsia="Times New Roman" w:hAnsi="Times New Roman" w:cs="Times New Roman"/>
          <w:sz w:val="24"/>
          <w:szCs w:val="24"/>
          <w:lang w:eastAsia="ru-RU"/>
        </w:rPr>
        <w:t xml:space="preserve"> (класс </w:t>
      </w:r>
      <w:r w:rsidR="00FA3003" w:rsidRPr="00FC76AC">
        <w:rPr>
          <w:rFonts w:ascii="Times New Roman" w:eastAsia="Times New Roman" w:hAnsi="Times New Roman" w:cs="Times New Roman"/>
          <w:sz w:val="24"/>
          <w:szCs w:val="24"/>
          <w:lang w:val="en-US" w:eastAsia="ru-RU"/>
        </w:rPr>
        <w:t>C</w:t>
      </w:r>
      <w:r w:rsidR="00FA3003" w:rsidRPr="00FC76AC">
        <w:rPr>
          <w:rFonts w:ascii="Times New Roman" w:eastAsia="Times New Roman" w:hAnsi="Times New Roman" w:cs="Times New Roman"/>
          <w:sz w:val="24"/>
          <w:szCs w:val="24"/>
          <w:lang w:eastAsia="ru-RU"/>
        </w:rPr>
        <w:t>)</w:t>
      </w:r>
      <w:r w:rsidR="00736113" w:rsidRPr="00FC76AC">
        <w:rPr>
          <w:rFonts w:ascii="Times New Roman" w:eastAsia="Times New Roman" w:hAnsi="Times New Roman" w:cs="Times New Roman"/>
          <w:sz w:val="24"/>
          <w:szCs w:val="24"/>
          <w:lang w:eastAsia="ru-RU"/>
        </w:rPr>
        <w:t>;</w:t>
      </w:r>
    </w:p>
    <w:p w:rsidR="00736113" w:rsidRPr="00FC76AC" w:rsidRDefault="00736113" w:rsidP="000B3F7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FC76AC">
        <w:rPr>
          <w:rFonts w:ascii="Times New Roman" w:eastAsia="Times New Roman" w:hAnsi="Times New Roman" w:cs="Times New Roman"/>
          <w:sz w:val="24"/>
          <w:szCs w:val="24"/>
          <w:lang w:eastAsia="ru-RU"/>
        </w:rPr>
        <w:t>Приобретение статуса Участника по решению остальных Участников, имеющих право голоса, по иным основаниям</w:t>
      </w:r>
      <w:r w:rsidR="00FA3003" w:rsidRPr="00FC76AC">
        <w:rPr>
          <w:rFonts w:ascii="Times New Roman" w:eastAsia="Times New Roman" w:hAnsi="Times New Roman" w:cs="Times New Roman"/>
          <w:sz w:val="24"/>
          <w:szCs w:val="24"/>
          <w:lang w:eastAsia="ru-RU"/>
        </w:rPr>
        <w:t xml:space="preserve"> (класс </w:t>
      </w:r>
      <w:r w:rsidR="00FA3003" w:rsidRPr="00FC76AC">
        <w:rPr>
          <w:rFonts w:ascii="Times New Roman" w:eastAsia="Times New Roman" w:hAnsi="Times New Roman" w:cs="Times New Roman"/>
          <w:sz w:val="24"/>
          <w:szCs w:val="24"/>
          <w:lang w:val="en-US" w:eastAsia="ru-RU"/>
        </w:rPr>
        <w:t>D</w:t>
      </w:r>
      <w:r w:rsidR="00FA3003" w:rsidRPr="00FC76AC">
        <w:rPr>
          <w:rFonts w:ascii="Times New Roman" w:eastAsia="Times New Roman" w:hAnsi="Times New Roman" w:cs="Times New Roman"/>
          <w:sz w:val="24"/>
          <w:szCs w:val="24"/>
          <w:lang w:eastAsia="ru-RU"/>
        </w:rPr>
        <w:t>)</w:t>
      </w:r>
      <w:r w:rsidRPr="00FC76AC">
        <w:rPr>
          <w:rFonts w:ascii="Times New Roman" w:eastAsia="Times New Roman" w:hAnsi="Times New Roman" w:cs="Times New Roman"/>
          <w:sz w:val="24"/>
          <w:szCs w:val="24"/>
          <w:lang w:eastAsia="ru-RU"/>
        </w:rPr>
        <w:t>.</w:t>
      </w:r>
    </w:p>
    <w:p w:rsidR="00635A77" w:rsidRPr="004274E1" w:rsidRDefault="00635A77"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Лицо </w:t>
      </w:r>
      <w:r w:rsidRPr="00A5631F">
        <w:rPr>
          <w:rFonts w:ascii="Times New Roman" w:eastAsia="Times New Roman" w:hAnsi="Times New Roman" w:cs="Times New Roman"/>
          <w:bCs/>
          <w:sz w:val="24"/>
          <w:szCs w:val="24"/>
          <w:lang w:eastAsia="ru-RU"/>
        </w:rPr>
        <w:t xml:space="preserve">считается </w:t>
      </w:r>
      <w:r w:rsidR="0051563B">
        <w:rPr>
          <w:rFonts w:ascii="Times New Roman" w:eastAsia="Times New Roman" w:hAnsi="Times New Roman" w:cs="Times New Roman"/>
          <w:bCs/>
          <w:sz w:val="24"/>
          <w:szCs w:val="24"/>
          <w:lang w:eastAsia="ru-RU"/>
        </w:rPr>
        <w:t>Участником</w:t>
      </w:r>
      <w:r w:rsidRPr="00A5631F">
        <w:rPr>
          <w:rFonts w:ascii="Times New Roman" w:eastAsia="Times New Roman" w:hAnsi="Times New Roman" w:cs="Times New Roman"/>
          <w:bCs/>
          <w:sz w:val="24"/>
          <w:szCs w:val="24"/>
          <w:lang w:eastAsia="ru-RU"/>
        </w:rPr>
        <w:t xml:space="preserve"> ДАО </w:t>
      </w:r>
      <w:r w:rsidR="00891B35" w:rsidRPr="00A5631F">
        <w:rPr>
          <w:rFonts w:ascii="Times New Roman" w:eastAsia="Times New Roman" w:hAnsi="Times New Roman" w:cs="Times New Roman"/>
          <w:bCs/>
          <w:sz w:val="24"/>
          <w:szCs w:val="24"/>
          <w:lang w:eastAsia="ru-RU"/>
        </w:rPr>
        <w:t>только в случае</w:t>
      </w:r>
      <w:r w:rsidRPr="004274E1">
        <w:rPr>
          <w:rFonts w:ascii="Times New Roman" w:eastAsia="Times New Roman" w:hAnsi="Times New Roman" w:cs="Times New Roman"/>
          <w:sz w:val="24"/>
          <w:szCs w:val="24"/>
          <w:lang w:eastAsia="ru-RU"/>
        </w:rPr>
        <w:t>, когда в отношении такого лица в</w:t>
      </w:r>
      <w:r w:rsidRPr="004274E1">
        <w:rPr>
          <w:rFonts w:ascii="Times New Roman" w:eastAsia="Times New Roman" w:hAnsi="Times New Roman" w:cs="Times New Roman"/>
          <w:sz w:val="24"/>
          <w:szCs w:val="24"/>
          <w:highlight w:val="yellow"/>
          <w:lang w:eastAsia="ru-RU"/>
        </w:rPr>
        <w:t xml:space="preserve"> </w:t>
      </w:r>
      <w:r w:rsidR="00FB2BF2" w:rsidRPr="00D01C24">
        <w:rPr>
          <w:rFonts w:ascii="Times New Roman" w:eastAsia="Times New Roman" w:hAnsi="Times New Roman" w:cs="Times New Roman"/>
          <w:sz w:val="24"/>
          <w:szCs w:val="24"/>
          <w:lang w:eastAsia="ru-RU"/>
        </w:rPr>
        <w:t>С</w:t>
      </w:r>
      <w:r w:rsidRPr="00D01C24">
        <w:rPr>
          <w:rFonts w:ascii="Times New Roman" w:eastAsia="Times New Roman" w:hAnsi="Times New Roman" w:cs="Times New Roman"/>
          <w:sz w:val="24"/>
          <w:szCs w:val="24"/>
          <w:lang w:eastAsia="ru-RU"/>
        </w:rPr>
        <w:t>март-контракте создан</w:t>
      </w:r>
      <w:r w:rsidRPr="004274E1">
        <w:rPr>
          <w:rFonts w:ascii="Times New Roman" w:eastAsia="Times New Roman" w:hAnsi="Times New Roman" w:cs="Times New Roman"/>
          <w:sz w:val="24"/>
          <w:szCs w:val="24"/>
          <w:lang w:eastAsia="ru-RU"/>
        </w:rPr>
        <w:t xml:space="preserve"> экземпляр структуры членства</w:t>
      </w:r>
      <w:r w:rsidR="00E51EA1" w:rsidRPr="004274E1">
        <w:rPr>
          <w:rFonts w:ascii="Times New Roman" w:eastAsia="Times New Roman" w:hAnsi="Times New Roman" w:cs="Times New Roman"/>
          <w:sz w:val="24"/>
          <w:szCs w:val="24"/>
          <w:lang w:eastAsia="ru-RU"/>
        </w:rPr>
        <w:t xml:space="preserve"> –</w:t>
      </w:r>
      <w:r w:rsidR="00DC2DCF">
        <w:rPr>
          <w:rFonts w:ascii="Times New Roman" w:eastAsia="Times New Roman" w:hAnsi="Times New Roman" w:cs="Times New Roman"/>
          <w:sz w:val="24"/>
          <w:szCs w:val="24"/>
          <w:lang w:eastAsia="ru-RU"/>
        </w:rPr>
        <w:t xml:space="preserve"> </w:t>
      </w:r>
      <w:proofErr w:type="spellStart"/>
      <w:r w:rsidR="00E51EA1" w:rsidRPr="004274E1">
        <w:rPr>
          <w:rFonts w:ascii="Times New Roman" w:eastAsia="Times New Roman" w:hAnsi="Times New Roman" w:cs="Times New Roman"/>
          <w:sz w:val="24"/>
          <w:szCs w:val="24"/>
          <w:lang w:eastAsia="ru-RU"/>
        </w:rPr>
        <w:t>токен</w:t>
      </w:r>
      <w:proofErr w:type="spellEnd"/>
      <w:r w:rsidR="00DC2DCF">
        <w:rPr>
          <w:rFonts w:ascii="Times New Roman" w:eastAsia="Times New Roman" w:hAnsi="Times New Roman" w:cs="Times New Roman"/>
          <w:sz w:val="24"/>
          <w:szCs w:val="24"/>
          <w:lang w:eastAsia="ru-RU"/>
        </w:rPr>
        <w:t xml:space="preserve"> </w:t>
      </w:r>
      <w:r w:rsidR="00DC2DCF">
        <w:rPr>
          <w:rFonts w:ascii="Times New Roman" w:eastAsia="Times New Roman" w:hAnsi="Times New Roman" w:cs="Times New Roman"/>
          <w:sz w:val="24"/>
          <w:szCs w:val="24"/>
          <w:lang w:val="en-US" w:eastAsia="ru-RU"/>
        </w:rPr>
        <w:t>F</w:t>
      </w:r>
      <w:r w:rsidR="00DC2DCF" w:rsidRPr="00DC2DCF">
        <w:rPr>
          <w:rFonts w:ascii="Times New Roman" w:eastAsia="Times New Roman" w:hAnsi="Times New Roman" w:cs="Times New Roman"/>
          <w:sz w:val="24"/>
          <w:szCs w:val="24"/>
          <w:lang w:eastAsia="ru-RU"/>
        </w:rPr>
        <w:t>2</w:t>
      </w:r>
      <w:r w:rsidR="00DC2DCF">
        <w:rPr>
          <w:rFonts w:ascii="Times New Roman" w:eastAsia="Times New Roman" w:hAnsi="Times New Roman" w:cs="Times New Roman"/>
          <w:sz w:val="24"/>
          <w:szCs w:val="24"/>
          <w:lang w:val="en-US" w:eastAsia="ru-RU"/>
        </w:rPr>
        <w:t>CST</w:t>
      </w:r>
      <w:r w:rsidRPr="004274E1">
        <w:rPr>
          <w:rFonts w:ascii="Times New Roman" w:eastAsia="Times New Roman" w:hAnsi="Times New Roman" w:cs="Times New Roman"/>
          <w:sz w:val="24"/>
          <w:szCs w:val="24"/>
          <w:lang w:eastAsia="ru-RU"/>
        </w:rPr>
        <w:t xml:space="preserve">. Каждая структура </w:t>
      </w:r>
      <w:r w:rsidR="00F93F1D">
        <w:rPr>
          <w:rFonts w:ascii="Times New Roman" w:eastAsia="Times New Roman" w:hAnsi="Times New Roman" w:cs="Times New Roman"/>
          <w:sz w:val="24"/>
          <w:szCs w:val="24"/>
          <w:lang w:eastAsia="ru-RU"/>
        </w:rPr>
        <w:t>ч</w:t>
      </w:r>
      <w:r w:rsidRPr="004274E1">
        <w:rPr>
          <w:rFonts w:ascii="Times New Roman" w:eastAsia="Times New Roman" w:hAnsi="Times New Roman" w:cs="Times New Roman"/>
          <w:sz w:val="24"/>
          <w:szCs w:val="24"/>
          <w:lang w:eastAsia="ru-RU"/>
        </w:rPr>
        <w:t xml:space="preserve">ленства записывает открытый ключ, с помощью которого </w:t>
      </w:r>
      <w:r w:rsidR="0051563B">
        <w:rPr>
          <w:rFonts w:ascii="Times New Roman" w:eastAsia="Times New Roman" w:hAnsi="Times New Roman" w:cs="Times New Roman"/>
          <w:sz w:val="24"/>
          <w:szCs w:val="24"/>
          <w:lang w:eastAsia="ru-RU"/>
        </w:rPr>
        <w:t xml:space="preserve">Участник </w:t>
      </w:r>
      <w:r w:rsidRPr="004274E1">
        <w:rPr>
          <w:rFonts w:ascii="Times New Roman" w:eastAsia="Times New Roman" w:hAnsi="Times New Roman" w:cs="Times New Roman"/>
          <w:sz w:val="24"/>
          <w:szCs w:val="24"/>
          <w:lang w:eastAsia="ru-RU"/>
        </w:rPr>
        <w:t xml:space="preserve">ДАО может осуществлять свои права в качестве </w:t>
      </w:r>
      <w:r w:rsidR="0051563B">
        <w:rPr>
          <w:rFonts w:ascii="Times New Roman" w:eastAsia="Times New Roman" w:hAnsi="Times New Roman" w:cs="Times New Roman"/>
          <w:sz w:val="24"/>
          <w:szCs w:val="24"/>
          <w:lang w:eastAsia="ru-RU"/>
        </w:rPr>
        <w:t xml:space="preserve">Участника </w:t>
      </w:r>
      <w:r w:rsidRPr="004274E1">
        <w:rPr>
          <w:rFonts w:ascii="Times New Roman" w:eastAsia="Times New Roman" w:hAnsi="Times New Roman" w:cs="Times New Roman"/>
          <w:sz w:val="24"/>
          <w:szCs w:val="24"/>
          <w:lang w:eastAsia="ru-RU"/>
        </w:rPr>
        <w:t xml:space="preserve">через </w:t>
      </w:r>
      <w:r w:rsidR="00FB2BF2">
        <w:rPr>
          <w:rFonts w:ascii="Times New Roman" w:eastAsia="Times New Roman" w:hAnsi="Times New Roman" w:cs="Times New Roman"/>
          <w:sz w:val="24"/>
          <w:szCs w:val="24"/>
          <w:lang w:eastAsia="ru-RU"/>
        </w:rPr>
        <w:t>С</w:t>
      </w:r>
      <w:r w:rsidRPr="004274E1">
        <w:rPr>
          <w:rFonts w:ascii="Times New Roman" w:eastAsia="Times New Roman" w:hAnsi="Times New Roman" w:cs="Times New Roman"/>
          <w:sz w:val="24"/>
          <w:szCs w:val="24"/>
          <w:lang w:eastAsia="ru-RU"/>
        </w:rPr>
        <w:t xml:space="preserve">март-контракт, и количество </w:t>
      </w:r>
      <w:r w:rsidR="00DC2DCF">
        <w:rPr>
          <w:rFonts w:ascii="Times New Roman" w:eastAsia="Times New Roman" w:hAnsi="Times New Roman" w:cs="Times New Roman"/>
          <w:sz w:val="24"/>
          <w:szCs w:val="24"/>
          <w:lang w:val="en-US" w:eastAsia="ru-RU"/>
        </w:rPr>
        <w:t>F</w:t>
      </w:r>
      <w:r w:rsidR="00DC2DCF" w:rsidRPr="00DC2DCF">
        <w:rPr>
          <w:rFonts w:ascii="Times New Roman" w:eastAsia="Times New Roman" w:hAnsi="Times New Roman" w:cs="Times New Roman"/>
          <w:sz w:val="24"/>
          <w:szCs w:val="24"/>
          <w:lang w:eastAsia="ru-RU"/>
        </w:rPr>
        <w:t>2</w:t>
      </w:r>
      <w:r w:rsidR="00DC2DCF">
        <w:rPr>
          <w:rFonts w:ascii="Times New Roman" w:eastAsia="Times New Roman" w:hAnsi="Times New Roman" w:cs="Times New Roman"/>
          <w:sz w:val="24"/>
          <w:szCs w:val="24"/>
          <w:lang w:val="en-US" w:eastAsia="ru-RU"/>
        </w:rPr>
        <w:t>CST</w:t>
      </w:r>
      <w:r w:rsidRPr="004274E1">
        <w:rPr>
          <w:rFonts w:ascii="Times New Roman" w:eastAsia="Times New Roman" w:hAnsi="Times New Roman" w:cs="Times New Roman"/>
          <w:sz w:val="24"/>
          <w:szCs w:val="24"/>
          <w:lang w:eastAsia="ru-RU"/>
        </w:rPr>
        <w:t xml:space="preserve">, выданных такому </w:t>
      </w:r>
      <w:r w:rsidR="0051563B">
        <w:rPr>
          <w:rFonts w:ascii="Times New Roman" w:eastAsia="Times New Roman" w:hAnsi="Times New Roman" w:cs="Times New Roman"/>
          <w:sz w:val="24"/>
          <w:szCs w:val="24"/>
          <w:lang w:eastAsia="ru-RU"/>
        </w:rPr>
        <w:t xml:space="preserve">Участнику </w:t>
      </w:r>
      <w:r w:rsidRPr="004274E1">
        <w:rPr>
          <w:rFonts w:ascii="Times New Roman" w:eastAsia="Times New Roman" w:hAnsi="Times New Roman" w:cs="Times New Roman"/>
          <w:sz w:val="24"/>
          <w:szCs w:val="24"/>
          <w:lang w:eastAsia="ru-RU"/>
        </w:rPr>
        <w:t xml:space="preserve">и находящихся у него, а также может записывать любую другую соответствующую информацию относительно </w:t>
      </w:r>
      <w:r w:rsidR="0051563B">
        <w:rPr>
          <w:rFonts w:ascii="Times New Roman" w:eastAsia="Times New Roman" w:hAnsi="Times New Roman" w:cs="Times New Roman"/>
          <w:sz w:val="24"/>
          <w:szCs w:val="24"/>
          <w:lang w:eastAsia="ru-RU"/>
        </w:rPr>
        <w:t>Участника</w:t>
      </w:r>
      <w:r w:rsidRPr="004274E1">
        <w:rPr>
          <w:rFonts w:ascii="Times New Roman" w:eastAsia="Times New Roman" w:hAnsi="Times New Roman" w:cs="Times New Roman"/>
          <w:sz w:val="24"/>
          <w:szCs w:val="24"/>
          <w:lang w:eastAsia="ru-RU"/>
        </w:rPr>
        <w:t xml:space="preserve"> ДАО, как это определено </w:t>
      </w:r>
      <w:r w:rsidRPr="00A5631F">
        <w:rPr>
          <w:rFonts w:ascii="Times New Roman" w:eastAsia="Times New Roman" w:hAnsi="Times New Roman" w:cs="Times New Roman"/>
          <w:sz w:val="24"/>
          <w:szCs w:val="24"/>
          <w:lang w:eastAsia="ru-RU"/>
        </w:rPr>
        <w:t>доступными парами ключ-значение</w:t>
      </w:r>
      <w:r w:rsidRPr="004274E1">
        <w:rPr>
          <w:rFonts w:ascii="Times New Roman" w:eastAsia="Times New Roman" w:hAnsi="Times New Roman" w:cs="Times New Roman"/>
          <w:sz w:val="24"/>
          <w:szCs w:val="24"/>
          <w:lang w:eastAsia="ru-RU"/>
        </w:rPr>
        <w:t xml:space="preserve"> в структуре </w:t>
      </w:r>
      <w:r w:rsidR="0051563B">
        <w:rPr>
          <w:rFonts w:ascii="Times New Roman" w:eastAsia="Times New Roman" w:hAnsi="Times New Roman" w:cs="Times New Roman"/>
          <w:sz w:val="24"/>
          <w:szCs w:val="24"/>
          <w:lang w:eastAsia="ru-RU"/>
        </w:rPr>
        <w:t>ч</w:t>
      </w:r>
      <w:r w:rsidRPr="004274E1">
        <w:rPr>
          <w:rFonts w:ascii="Times New Roman" w:eastAsia="Times New Roman" w:hAnsi="Times New Roman" w:cs="Times New Roman"/>
          <w:sz w:val="24"/>
          <w:szCs w:val="24"/>
          <w:lang w:eastAsia="ru-RU"/>
        </w:rPr>
        <w:t xml:space="preserve">ленства </w:t>
      </w:r>
      <w:r w:rsidR="00A5631F">
        <w:rPr>
          <w:rFonts w:ascii="Times New Roman" w:eastAsia="Times New Roman" w:hAnsi="Times New Roman" w:cs="Times New Roman"/>
          <w:sz w:val="24"/>
          <w:szCs w:val="24"/>
          <w:lang w:eastAsia="ru-RU"/>
        </w:rPr>
        <w:t>н</w:t>
      </w:r>
      <w:r w:rsidRPr="004274E1">
        <w:rPr>
          <w:rFonts w:ascii="Times New Roman" w:eastAsia="Times New Roman" w:hAnsi="Times New Roman" w:cs="Times New Roman"/>
          <w:sz w:val="24"/>
          <w:szCs w:val="24"/>
          <w:lang w:eastAsia="ru-RU"/>
        </w:rPr>
        <w:t>азначенного смарт-контракта.</w:t>
      </w:r>
    </w:p>
    <w:p w:rsidR="00635A77" w:rsidRPr="00C57F0D" w:rsidRDefault="00D25A2A"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Участники </w:t>
      </w:r>
      <w:r w:rsidR="00E51EA1" w:rsidRPr="004274E1">
        <w:rPr>
          <w:rFonts w:ascii="Times New Roman" w:eastAsia="Times New Roman" w:hAnsi="Times New Roman" w:cs="Times New Roman"/>
          <w:sz w:val="24"/>
          <w:szCs w:val="24"/>
          <w:lang w:eastAsia="ru-RU"/>
        </w:rPr>
        <w:t>ДАО</w:t>
      </w:r>
      <w:r w:rsidR="00635A77" w:rsidRPr="004274E1">
        <w:rPr>
          <w:rFonts w:ascii="Times New Roman" w:eastAsia="Times New Roman" w:hAnsi="Times New Roman" w:cs="Times New Roman"/>
          <w:sz w:val="24"/>
          <w:szCs w:val="24"/>
          <w:lang w:eastAsia="ru-RU"/>
        </w:rPr>
        <w:t xml:space="preserve"> имеют права, полномочия и привилегии, которые могут быть приняты и/или осуществлены </w:t>
      </w:r>
      <w:r>
        <w:rPr>
          <w:rFonts w:ascii="Times New Roman" w:eastAsia="Times New Roman" w:hAnsi="Times New Roman" w:cs="Times New Roman"/>
          <w:sz w:val="24"/>
          <w:szCs w:val="24"/>
          <w:lang w:eastAsia="ru-RU"/>
        </w:rPr>
        <w:t xml:space="preserve">ими </w:t>
      </w:r>
      <w:r w:rsidR="00635A77" w:rsidRPr="00D01C24">
        <w:rPr>
          <w:rFonts w:ascii="Times New Roman" w:eastAsia="Times New Roman" w:hAnsi="Times New Roman" w:cs="Times New Roman"/>
          <w:sz w:val="24"/>
          <w:szCs w:val="24"/>
          <w:lang w:eastAsia="ru-RU"/>
        </w:rPr>
        <w:t xml:space="preserve">посредством </w:t>
      </w:r>
      <w:r w:rsidR="00F56D16" w:rsidRPr="00D01C24">
        <w:rPr>
          <w:rFonts w:ascii="Times New Roman" w:eastAsia="Times New Roman" w:hAnsi="Times New Roman" w:cs="Times New Roman"/>
          <w:sz w:val="24"/>
          <w:szCs w:val="24"/>
          <w:lang w:eastAsia="ru-RU"/>
        </w:rPr>
        <w:t>С</w:t>
      </w:r>
      <w:r w:rsidR="00635A77" w:rsidRPr="00D01C24">
        <w:rPr>
          <w:rFonts w:ascii="Times New Roman" w:eastAsia="Times New Roman" w:hAnsi="Times New Roman" w:cs="Times New Roman"/>
          <w:sz w:val="24"/>
          <w:szCs w:val="24"/>
          <w:lang w:eastAsia="ru-RU"/>
        </w:rPr>
        <w:t>март-контракта</w:t>
      </w:r>
      <w:r w:rsidR="00635A77" w:rsidRPr="00B75CAA">
        <w:rPr>
          <w:rFonts w:ascii="Times New Roman" w:eastAsia="Times New Roman" w:hAnsi="Times New Roman" w:cs="Times New Roman"/>
          <w:sz w:val="24"/>
          <w:szCs w:val="24"/>
          <w:lang w:eastAsia="ru-RU"/>
        </w:rPr>
        <w:t>.</w:t>
      </w:r>
      <w:r w:rsidR="00635A77" w:rsidRPr="004274E1">
        <w:rPr>
          <w:rFonts w:ascii="Times New Roman" w:eastAsia="Times New Roman" w:hAnsi="Times New Roman" w:cs="Times New Roman"/>
          <w:sz w:val="24"/>
          <w:szCs w:val="24"/>
          <w:lang w:eastAsia="ru-RU"/>
        </w:rPr>
        <w:t xml:space="preserve"> Кроме того, </w:t>
      </w:r>
      <w:r w:rsidR="00635A77" w:rsidRPr="00A5631F">
        <w:rPr>
          <w:rFonts w:ascii="Times New Roman" w:eastAsia="Times New Roman" w:hAnsi="Times New Roman" w:cs="Times New Roman"/>
          <w:sz w:val="24"/>
          <w:szCs w:val="24"/>
          <w:lang w:eastAsia="ru-RU"/>
        </w:rPr>
        <w:t xml:space="preserve">Участники ДАО имеют права, полномочия и привилегии, изложенные на </w:t>
      </w:r>
      <w:r w:rsidR="00961C74" w:rsidRPr="00A5631F">
        <w:rPr>
          <w:rFonts w:ascii="Times New Roman" w:eastAsia="Times New Roman" w:hAnsi="Times New Roman" w:cs="Times New Roman"/>
          <w:sz w:val="24"/>
          <w:szCs w:val="24"/>
          <w:lang w:eastAsia="ru-RU"/>
        </w:rPr>
        <w:t>сайте:</w:t>
      </w:r>
      <w:r w:rsidR="00D01C24" w:rsidRPr="00A5631F">
        <w:t xml:space="preserve"> </w:t>
      </w:r>
      <w:hyperlink r:id="rId7" w:history="1">
        <w:r w:rsidR="00B75CAA" w:rsidRPr="00A5631F">
          <w:rPr>
            <w:rStyle w:val="a5"/>
            <w:rFonts w:ascii="Times New Roman" w:eastAsia="Times New Roman" w:hAnsi="Times New Roman" w:cs="Times New Roman"/>
            <w:sz w:val="24"/>
            <w:szCs w:val="24"/>
            <w:lang w:eastAsia="ru-RU"/>
          </w:rPr>
          <w:t>https://dao.f2c.dev/</w:t>
        </w:r>
      </w:hyperlink>
      <w:r w:rsidR="00D01C24" w:rsidRPr="00D01C24">
        <w:rPr>
          <w:rFonts w:ascii="Times New Roman" w:eastAsia="Times New Roman" w:hAnsi="Times New Roman" w:cs="Times New Roman"/>
          <w:sz w:val="24"/>
          <w:szCs w:val="24"/>
          <w:lang w:eastAsia="ru-RU"/>
        </w:rPr>
        <w:t>,</w:t>
      </w:r>
      <w:r w:rsidR="00635A77" w:rsidRPr="004274E1">
        <w:rPr>
          <w:rFonts w:ascii="Times New Roman" w:eastAsia="Times New Roman" w:hAnsi="Times New Roman" w:cs="Times New Roman"/>
          <w:sz w:val="24"/>
          <w:szCs w:val="24"/>
          <w:lang w:eastAsia="ru-RU"/>
        </w:rPr>
        <w:t xml:space="preserve"> при этом они могут время от времени обновляться в соответствии с настоящим Уставом. Права, полномочия и привилегии </w:t>
      </w:r>
      <w:r w:rsidR="00F93F1D">
        <w:rPr>
          <w:rFonts w:ascii="Times New Roman" w:eastAsia="Times New Roman" w:hAnsi="Times New Roman" w:cs="Times New Roman"/>
          <w:sz w:val="24"/>
          <w:szCs w:val="24"/>
          <w:lang w:eastAsia="ru-RU"/>
        </w:rPr>
        <w:t xml:space="preserve">Участников </w:t>
      </w:r>
      <w:r w:rsidR="00635A77" w:rsidRPr="004274E1">
        <w:rPr>
          <w:rFonts w:ascii="Times New Roman" w:eastAsia="Times New Roman" w:hAnsi="Times New Roman" w:cs="Times New Roman"/>
          <w:sz w:val="24"/>
          <w:szCs w:val="24"/>
          <w:lang w:eastAsia="ru-RU"/>
        </w:rPr>
        <w:t>ДАО именуются в настоящем документ</w:t>
      </w:r>
      <w:r w:rsidR="00635A77" w:rsidRPr="00C57F0D">
        <w:rPr>
          <w:rFonts w:ascii="Times New Roman" w:eastAsia="Times New Roman" w:hAnsi="Times New Roman" w:cs="Times New Roman"/>
          <w:sz w:val="24"/>
          <w:szCs w:val="24"/>
          <w:lang w:eastAsia="ru-RU"/>
        </w:rPr>
        <w:t>е «</w:t>
      </w:r>
      <w:r w:rsidR="00635A77" w:rsidRPr="00C57F0D">
        <w:rPr>
          <w:rFonts w:ascii="Times New Roman" w:eastAsia="Times New Roman" w:hAnsi="Times New Roman" w:cs="Times New Roman"/>
          <w:bCs/>
          <w:sz w:val="24"/>
          <w:szCs w:val="24"/>
          <w:lang w:eastAsia="ru-RU"/>
        </w:rPr>
        <w:t>Права Участников ДАО</w:t>
      </w:r>
      <w:r w:rsidR="00961C74" w:rsidRPr="00C57F0D">
        <w:rPr>
          <w:rFonts w:ascii="Times New Roman" w:eastAsia="Times New Roman" w:hAnsi="Times New Roman" w:cs="Times New Roman"/>
          <w:sz w:val="24"/>
          <w:szCs w:val="24"/>
          <w:lang w:eastAsia="ru-RU"/>
        </w:rPr>
        <w:t>»</w:t>
      </w:r>
      <w:r w:rsidR="00635A77" w:rsidRPr="00C57F0D">
        <w:rPr>
          <w:rFonts w:ascii="Times New Roman" w:eastAsia="Times New Roman" w:hAnsi="Times New Roman" w:cs="Times New Roman"/>
          <w:sz w:val="24"/>
          <w:szCs w:val="24"/>
          <w:lang w:eastAsia="ru-RU"/>
        </w:rPr>
        <w:t>.</w:t>
      </w:r>
    </w:p>
    <w:p w:rsidR="00D520DB" w:rsidRPr="004274E1" w:rsidRDefault="00D520DB"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Права Участников ДАО</w:t>
      </w:r>
      <w:r w:rsidRPr="004274E1">
        <w:rPr>
          <w:rFonts w:ascii="Times New Roman" w:eastAsia="Times New Roman" w:hAnsi="Times New Roman" w:cs="Times New Roman"/>
          <w:sz w:val="24"/>
          <w:szCs w:val="24"/>
          <w:lang w:eastAsia="ru-RU"/>
        </w:rPr>
        <w:t>:</w:t>
      </w:r>
    </w:p>
    <w:p w:rsidR="00D520DB" w:rsidRPr="004274E1" w:rsidRDefault="00D520DB"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Участвовать в управлении</w:t>
      </w:r>
      <w:r w:rsidR="00D25A2A">
        <w:rPr>
          <w:rFonts w:ascii="Times New Roman" w:eastAsia="Times New Roman" w:hAnsi="Times New Roman" w:cs="Times New Roman"/>
          <w:sz w:val="24"/>
          <w:szCs w:val="24"/>
          <w:lang w:eastAsia="ru-RU"/>
        </w:rPr>
        <w:t xml:space="preserve"> ДАО</w:t>
      </w:r>
      <w:r w:rsidRPr="004274E1">
        <w:rPr>
          <w:rFonts w:ascii="Times New Roman" w:eastAsia="Times New Roman" w:hAnsi="Times New Roman" w:cs="Times New Roman"/>
          <w:sz w:val="24"/>
          <w:szCs w:val="24"/>
          <w:lang w:eastAsia="ru-RU"/>
        </w:rPr>
        <w:t>, в том числе балансом ДАО путем голосования в порядке, установленном настоящим Уставом и другими утвержденными Участниками ДАО документами, устанавливающими такой порядок;</w:t>
      </w:r>
    </w:p>
    <w:p w:rsidR="00D520DB" w:rsidRPr="004274E1" w:rsidRDefault="00D520DB"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Иметь доступ к информации о деятельности ДАО и всех транзакциях в сети </w:t>
      </w:r>
      <w:proofErr w:type="spellStart"/>
      <w:r w:rsidRPr="00A5631F">
        <w:rPr>
          <w:rFonts w:ascii="Times New Roman" w:eastAsia="Times New Roman" w:hAnsi="Times New Roman" w:cs="Times New Roman"/>
          <w:sz w:val="24"/>
          <w:szCs w:val="24"/>
          <w:lang w:eastAsia="ru-RU"/>
        </w:rPr>
        <w:t>Blockchain</w:t>
      </w:r>
      <w:proofErr w:type="spellEnd"/>
      <w:r w:rsidRPr="00A5631F">
        <w:rPr>
          <w:rFonts w:ascii="Times New Roman" w:eastAsia="Times New Roman" w:hAnsi="Times New Roman" w:cs="Times New Roman"/>
          <w:sz w:val="24"/>
          <w:szCs w:val="24"/>
          <w:lang w:eastAsia="ru-RU"/>
        </w:rPr>
        <w:t xml:space="preserve"> </w:t>
      </w:r>
      <w:proofErr w:type="spellStart"/>
      <w:r w:rsidR="00DC2DCF">
        <w:rPr>
          <w:rFonts w:ascii="Times New Roman" w:eastAsia="Times New Roman" w:hAnsi="Times New Roman" w:cs="Times New Roman"/>
          <w:sz w:val="24"/>
          <w:szCs w:val="24"/>
          <w:lang w:val="en-US" w:eastAsia="ru-RU"/>
        </w:rPr>
        <w:t>Orgon</w:t>
      </w:r>
      <w:proofErr w:type="spellEnd"/>
      <w:r w:rsidR="00A5631F" w:rsidRPr="00A5631F">
        <w:rPr>
          <w:rFonts w:ascii="Times New Roman" w:eastAsia="Times New Roman" w:hAnsi="Times New Roman" w:cs="Times New Roman"/>
          <w:sz w:val="24"/>
          <w:szCs w:val="24"/>
          <w:lang w:eastAsia="ru-RU"/>
        </w:rPr>
        <w:t xml:space="preserve"> </w:t>
      </w:r>
      <w:r w:rsidRPr="00A5631F">
        <w:rPr>
          <w:rFonts w:ascii="Times New Roman" w:eastAsia="Times New Roman" w:hAnsi="Times New Roman" w:cs="Times New Roman"/>
          <w:sz w:val="24"/>
          <w:szCs w:val="24"/>
          <w:lang w:eastAsia="ru-RU"/>
        </w:rPr>
        <w:t>и</w:t>
      </w:r>
      <w:r w:rsidRPr="004274E1">
        <w:rPr>
          <w:rFonts w:ascii="Times New Roman" w:eastAsia="Times New Roman" w:hAnsi="Times New Roman" w:cs="Times New Roman"/>
          <w:sz w:val="24"/>
          <w:szCs w:val="24"/>
          <w:lang w:eastAsia="ru-RU"/>
        </w:rPr>
        <w:t xml:space="preserve"> любой другой информации, которая записана в этой сети</w:t>
      </w:r>
      <w:r w:rsidR="002E0FFC" w:rsidRPr="004274E1">
        <w:rPr>
          <w:rFonts w:ascii="Times New Roman" w:eastAsia="Times New Roman" w:hAnsi="Times New Roman" w:cs="Times New Roman"/>
          <w:sz w:val="24"/>
          <w:szCs w:val="24"/>
          <w:lang w:eastAsia="ru-RU"/>
        </w:rPr>
        <w:t>;</w:t>
      </w:r>
    </w:p>
    <w:p w:rsidR="002E0FFC" w:rsidRPr="004274E1" w:rsidRDefault="002E0FFC"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Получать </w:t>
      </w:r>
      <w:proofErr w:type="spellStart"/>
      <w:r w:rsidR="00B75CAA">
        <w:rPr>
          <w:rFonts w:ascii="Times New Roman" w:eastAsia="Times New Roman" w:hAnsi="Times New Roman" w:cs="Times New Roman"/>
          <w:sz w:val="24"/>
          <w:szCs w:val="24"/>
          <w:lang w:eastAsia="ru-RU"/>
        </w:rPr>
        <w:t>т</w:t>
      </w:r>
      <w:r w:rsidR="00DC2DCF">
        <w:rPr>
          <w:rFonts w:ascii="Times New Roman" w:eastAsia="Times New Roman" w:hAnsi="Times New Roman" w:cs="Times New Roman"/>
          <w:sz w:val="24"/>
          <w:szCs w:val="24"/>
          <w:lang w:eastAsia="ru-RU"/>
        </w:rPr>
        <w:t>окены</w:t>
      </w:r>
      <w:proofErr w:type="spellEnd"/>
      <w:r w:rsidR="00DC2DCF">
        <w:rPr>
          <w:rFonts w:ascii="Times New Roman" w:eastAsia="Times New Roman" w:hAnsi="Times New Roman" w:cs="Times New Roman"/>
          <w:sz w:val="24"/>
          <w:szCs w:val="24"/>
          <w:lang w:eastAsia="ru-RU"/>
        </w:rPr>
        <w:t>, распределенные</w:t>
      </w:r>
      <w:r w:rsidRPr="004274E1">
        <w:rPr>
          <w:rFonts w:ascii="Times New Roman" w:eastAsia="Times New Roman" w:hAnsi="Times New Roman" w:cs="Times New Roman"/>
          <w:sz w:val="24"/>
          <w:szCs w:val="24"/>
          <w:lang w:eastAsia="ru-RU"/>
        </w:rPr>
        <w:t xml:space="preserve"> автоматически по заданному алгоритму, прописанному в исходном коде Смарт-контракта;</w:t>
      </w:r>
    </w:p>
    <w:p w:rsidR="002E0FFC" w:rsidRDefault="002E0FFC"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Получать и</w:t>
      </w:r>
      <w:r w:rsidR="00B75CAA">
        <w:rPr>
          <w:rFonts w:ascii="Times New Roman" w:eastAsia="Times New Roman" w:hAnsi="Times New Roman" w:cs="Times New Roman"/>
          <w:sz w:val="24"/>
          <w:szCs w:val="24"/>
          <w:lang w:eastAsia="ru-RU"/>
        </w:rPr>
        <w:t>л</w:t>
      </w:r>
      <w:r w:rsidRPr="004274E1">
        <w:rPr>
          <w:rFonts w:ascii="Times New Roman" w:eastAsia="Times New Roman" w:hAnsi="Times New Roman" w:cs="Times New Roman"/>
          <w:sz w:val="24"/>
          <w:szCs w:val="24"/>
          <w:lang w:eastAsia="ru-RU"/>
        </w:rPr>
        <w:t xml:space="preserve">и передавать </w:t>
      </w:r>
      <w:r w:rsidR="00DC2DCF">
        <w:rPr>
          <w:rFonts w:ascii="Times New Roman" w:eastAsia="Times New Roman" w:hAnsi="Times New Roman" w:cs="Times New Roman"/>
          <w:sz w:val="24"/>
          <w:szCs w:val="24"/>
          <w:lang w:val="en-US" w:eastAsia="ru-RU"/>
        </w:rPr>
        <w:t>F</w:t>
      </w:r>
      <w:r w:rsidR="00DC2DCF" w:rsidRPr="00DC2DCF">
        <w:rPr>
          <w:rFonts w:ascii="Times New Roman" w:eastAsia="Times New Roman" w:hAnsi="Times New Roman" w:cs="Times New Roman"/>
          <w:sz w:val="24"/>
          <w:szCs w:val="24"/>
          <w:lang w:eastAsia="ru-RU"/>
        </w:rPr>
        <w:t>2</w:t>
      </w:r>
      <w:r w:rsidR="00DC2DCF">
        <w:rPr>
          <w:rFonts w:ascii="Times New Roman" w:eastAsia="Times New Roman" w:hAnsi="Times New Roman" w:cs="Times New Roman"/>
          <w:sz w:val="24"/>
          <w:szCs w:val="24"/>
          <w:lang w:val="en-US" w:eastAsia="ru-RU"/>
        </w:rPr>
        <w:t>CST</w:t>
      </w:r>
      <w:r w:rsidRPr="004274E1">
        <w:rPr>
          <w:rFonts w:ascii="Times New Roman" w:eastAsia="Times New Roman" w:hAnsi="Times New Roman" w:cs="Times New Roman"/>
          <w:sz w:val="24"/>
          <w:szCs w:val="24"/>
          <w:lang w:eastAsia="ru-RU"/>
        </w:rPr>
        <w:t>, с согласия других участников ДАО;</w:t>
      </w:r>
    </w:p>
    <w:p w:rsidR="00B75CAA" w:rsidRDefault="00B75CAA"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Получать </w:t>
      </w:r>
      <w:proofErr w:type="spellStart"/>
      <w:r>
        <w:rPr>
          <w:rFonts w:ascii="Times New Roman" w:eastAsia="Times New Roman" w:hAnsi="Times New Roman" w:cs="Times New Roman"/>
          <w:sz w:val="24"/>
          <w:szCs w:val="24"/>
          <w:lang w:eastAsia="ru-RU"/>
        </w:rPr>
        <w:t>токены</w:t>
      </w:r>
      <w:proofErr w:type="spellEnd"/>
      <w:r w:rsidR="006105A1">
        <w:rPr>
          <w:rFonts w:ascii="Times New Roman" w:eastAsia="Times New Roman" w:hAnsi="Times New Roman" w:cs="Times New Roman"/>
          <w:sz w:val="24"/>
          <w:szCs w:val="24"/>
          <w:lang w:eastAsia="ru-RU"/>
        </w:rPr>
        <w:t xml:space="preserve"> </w:t>
      </w:r>
      <w:r w:rsidR="006105A1">
        <w:rPr>
          <w:rFonts w:ascii="Times New Roman" w:eastAsia="Times New Roman" w:hAnsi="Times New Roman" w:cs="Times New Roman"/>
          <w:sz w:val="24"/>
          <w:szCs w:val="24"/>
          <w:lang w:val="en-US" w:eastAsia="ru-RU"/>
        </w:rPr>
        <w:t>ORGON</w:t>
      </w:r>
      <w:r>
        <w:rPr>
          <w:rFonts w:ascii="Times New Roman" w:eastAsia="Times New Roman" w:hAnsi="Times New Roman" w:cs="Times New Roman"/>
          <w:sz w:val="24"/>
          <w:szCs w:val="24"/>
          <w:lang w:eastAsia="ru-RU"/>
        </w:rPr>
        <w:t xml:space="preserve">, на условиях и в порядке, определенном </w:t>
      </w:r>
      <w:r w:rsidR="00A5631F">
        <w:rPr>
          <w:rFonts w:ascii="Times New Roman" w:eastAsia="Times New Roman" w:hAnsi="Times New Roman" w:cs="Times New Roman"/>
          <w:sz w:val="24"/>
          <w:szCs w:val="24"/>
          <w:lang w:eastAsia="ru-RU"/>
        </w:rPr>
        <w:t xml:space="preserve">соответствующим </w:t>
      </w:r>
      <w:r w:rsidR="00D27B27">
        <w:rPr>
          <w:rFonts w:ascii="Times New Roman" w:eastAsia="Times New Roman" w:hAnsi="Times New Roman" w:cs="Times New Roman"/>
          <w:sz w:val="24"/>
          <w:szCs w:val="24"/>
          <w:lang w:eastAsia="ru-RU"/>
        </w:rPr>
        <w:t xml:space="preserve">документом </w:t>
      </w:r>
      <w:r w:rsidR="00D27B27">
        <w:rPr>
          <w:rFonts w:ascii="Times New Roman" w:eastAsia="Times New Roman" w:hAnsi="Times New Roman" w:cs="Times New Roman"/>
          <w:sz w:val="24"/>
          <w:szCs w:val="24"/>
          <w:lang w:val="en-US" w:eastAsia="ru-RU"/>
        </w:rPr>
        <w:t>White</w:t>
      </w:r>
      <w:r w:rsidR="00D27B27" w:rsidRPr="00D27B27">
        <w:rPr>
          <w:rFonts w:ascii="Times New Roman" w:eastAsia="Times New Roman" w:hAnsi="Times New Roman" w:cs="Times New Roman"/>
          <w:sz w:val="24"/>
          <w:szCs w:val="24"/>
          <w:lang w:eastAsia="ru-RU"/>
        </w:rPr>
        <w:t xml:space="preserve"> </w:t>
      </w:r>
      <w:r w:rsidR="00D27B27">
        <w:rPr>
          <w:rFonts w:ascii="Times New Roman" w:eastAsia="Times New Roman" w:hAnsi="Times New Roman" w:cs="Times New Roman"/>
          <w:sz w:val="24"/>
          <w:szCs w:val="24"/>
          <w:lang w:val="en-US" w:eastAsia="ru-RU"/>
        </w:rPr>
        <w:t>paper</w:t>
      </w:r>
      <w:r w:rsidR="00D25A2A">
        <w:rPr>
          <w:rFonts w:ascii="Times New Roman" w:eastAsia="Times New Roman" w:hAnsi="Times New Roman" w:cs="Times New Roman"/>
          <w:sz w:val="24"/>
          <w:szCs w:val="24"/>
          <w:lang w:eastAsia="ru-RU"/>
        </w:rPr>
        <w:t>;</w:t>
      </w:r>
    </w:p>
    <w:p w:rsidR="00D25A2A" w:rsidRPr="004274E1" w:rsidRDefault="00D25A2A"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Получать доходы от реализации Проектов ДАО в соответствии с утвержденным Участниками порядком распределения дохода.</w:t>
      </w:r>
    </w:p>
    <w:p w:rsidR="002E0FFC" w:rsidRPr="004274E1" w:rsidRDefault="002E0FFC"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D25A2A">
        <w:rPr>
          <w:rFonts w:ascii="Times New Roman" w:eastAsia="Times New Roman" w:hAnsi="Times New Roman" w:cs="Times New Roman"/>
          <w:b/>
          <w:sz w:val="24"/>
          <w:szCs w:val="24"/>
          <w:lang w:eastAsia="ru-RU"/>
        </w:rPr>
        <w:t>Обязанности Участника ДАО</w:t>
      </w:r>
      <w:r w:rsidRPr="004274E1">
        <w:rPr>
          <w:rFonts w:ascii="Times New Roman" w:eastAsia="Times New Roman" w:hAnsi="Times New Roman" w:cs="Times New Roman"/>
          <w:sz w:val="24"/>
          <w:szCs w:val="24"/>
          <w:lang w:eastAsia="ru-RU"/>
        </w:rPr>
        <w:t>:</w:t>
      </w:r>
    </w:p>
    <w:p w:rsidR="002E0FFC" w:rsidRPr="004274E1" w:rsidRDefault="00896001"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использовать в рекламных и иных целях информацию о своем членстве в ДАО с предварительного согласия других Участников;</w:t>
      </w:r>
    </w:p>
    <w:p w:rsidR="00D25A2A" w:rsidRDefault="00D25A2A"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сохранять конфиденциальность информации о ДАО, участии в ДАО;</w:t>
      </w:r>
    </w:p>
    <w:p w:rsidR="00896001" w:rsidRDefault="00896001"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соблюдать отдельные от Устава стандарты и правила ДАО путем закрепления в других документах, которые приняты Участниками в</w:t>
      </w:r>
      <w:r w:rsidR="00A5631F">
        <w:rPr>
          <w:rFonts w:ascii="Times New Roman" w:eastAsia="Times New Roman" w:hAnsi="Times New Roman" w:cs="Times New Roman"/>
          <w:sz w:val="24"/>
          <w:szCs w:val="24"/>
          <w:lang w:eastAsia="ru-RU"/>
        </w:rPr>
        <w:t xml:space="preserve"> порядке голосования;</w:t>
      </w:r>
    </w:p>
    <w:p w:rsidR="00A5631F" w:rsidRPr="004274E1" w:rsidRDefault="00A5631F" w:rsidP="000B3F7C">
      <w:pPr>
        <w:pStyle w:val="a6"/>
        <w:numPr>
          <w:ilvl w:val="2"/>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своими действиями, бездействиями не наносить ущерба, как имущественного, так и неимущественного характера непосредственно самому ДАО, так и другим Участникам и другим лицам, присоединившимся к ДАО.</w:t>
      </w:r>
    </w:p>
    <w:p w:rsidR="002E0FFC" w:rsidRPr="004274E1" w:rsidRDefault="000D4F28"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Статус Участника ДАО прекращается автоматически в случае отчуждения </w:t>
      </w:r>
      <w:r w:rsidR="00DC2DCF">
        <w:rPr>
          <w:rFonts w:ascii="Times New Roman" w:eastAsia="Times New Roman" w:hAnsi="Times New Roman" w:cs="Times New Roman"/>
          <w:sz w:val="24"/>
          <w:szCs w:val="24"/>
          <w:lang w:val="en-US" w:eastAsia="ru-RU"/>
        </w:rPr>
        <w:t>F</w:t>
      </w:r>
      <w:r w:rsidR="00DC2DCF" w:rsidRPr="00DC2DCF">
        <w:rPr>
          <w:rFonts w:ascii="Times New Roman" w:eastAsia="Times New Roman" w:hAnsi="Times New Roman" w:cs="Times New Roman"/>
          <w:sz w:val="24"/>
          <w:szCs w:val="24"/>
          <w:lang w:eastAsia="ru-RU"/>
        </w:rPr>
        <w:t>2</w:t>
      </w:r>
      <w:r w:rsidR="00DC2DCF">
        <w:rPr>
          <w:rFonts w:ascii="Times New Roman" w:eastAsia="Times New Roman" w:hAnsi="Times New Roman" w:cs="Times New Roman"/>
          <w:sz w:val="24"/>
          <w:szCs w:val="24"/>
          <w:lang w:val="en-US" w:eastAsia="ru-RU"/>
        </w:rPr>
        <w:t>CST</w:t>
      </w:r>
      <w:r w:rsidRPr="004274E1">
        <w:rPr>
          <w:rFonts w:ascii="Times New Roman" w:eastAsia="Times New Roman" w:hAnsi="Times New Roman" w:cs="Times New Roman"/>
          <w:sz w:val="24"/>
          <w:szCs w:val="24"/>
          <w:lang w:eastAsia="ru-RU"/>
        </w:rPr>
        <w:t xml:space="preserve">, </w:t>
      </w:r>
      <w:r w:rsidRPr="00A33484">
        <w:rPr>
          <w:rFonts w:ascii="Times New Roman" w:eastAsia="Times New Roman" w:hAnsi="Times New Roman" w:cs="Times New Roman"/>
          <w:sz w:val="24"/>
          <w:szCs w:val="24"/>
          <w:lang w:eastAsia="ru-RU"/>
        </w:rPr>
        <w:t xml:space="preserve">удаления информации из </w:t>
      </w:r>
      <w:r w:rsidR="00954D23" w:rsidRPr="00A33484">
        <w:rPr>
          <w:rFonts w:ascii="Times New Roman" w:eastAsia="Times New Roman" w:hAnsi="Times New Roman" w:cs="Times New Roman"/>
          <w:sz w:val="24"/>
          <w:szCs w:val="24"/>
          <w:lang w:eastAsia="ru-RU"/>
        </w:rPr>
        <w:t xml:space="preserve">назначенного адреса </w:t>
      </w:r>
      <w:proofErr w:type="spellStart"/>
      <w:r w:rsidR="00954D23" w:rsidRPr="00A33484">
        <w:rPr>
          <w:rFonts w:ascii="Times New Roman" w:eastAsia="Times New Roman" w:hAnsi="Times New Roman" w:cs="Times New Roman"/>
          <w:sz w:val="24"/>
          <w:szCs w:val="24"/>
          <w:lang w:eastAsia="ru-RU"/>
        </w:rPr>
        <w:t>блокчейн</w:t>
      </w:r>
      <w:proofErr w:type="spellEnd"/>
      <w:r w:rsidR="00B75CAA" w:rsidRPr="00A33484">
        <w:rPr>
          <w:rFonts w:ascii="Times New Roman" w:eastAsia="Times New Roman" w:hAnsi="Times New Roman" w:cs="Times New Roman"/>
          <w:sz w:val="24"/>
          <w:szCs w:val="24"/>
          <w:lang w:eastAsia="ru-RU"/>
        </w:rPr>
        <w:t xml:space="preserve"> </w:t>
      </w:r>
      <w:r w:rsidRPr="00A33484">
        <w:rPr>
          <w:rFonts w:ascii="Times New Roman" w:eastAsia="Times New Roman" w:hAnsi="Times New Roman" w:cs="Times New Roman"/>
          <w:sz w:val="24"/>
          <w:szCs w:val="24"/>
          <w:lang w:eastAsia="ru-RU"/>
        </w:rPr>
        <w:t>или</w:t>
      </w:r>
      <w:r w:rsidRPr="004274E1">
        <w:rPr>
          <w:rFonts w:ascii="Times New Roman" w:eastAsia="Times New Roman" w:hAnsi="Times New Roman" w:cs="Times New Roman"/>
          <w:sz w:val="24"/>
          <w:szCs w:val="24"/>
          <w:lang w:eastAsia="ru-RU"/>
        </w:rPr>
        <w:t xml:space="preserve"> прекращения деятельности ДАО. </w:t>
      </w:r>
    </w:p>
    <w:p w:rsidR="000D4F28" w:rsidRPr="004274E1" w:rsidRDefault="000D4F28"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Все транзакции </w:t>
      </w:r>
      <w:r w:rsidRPr="00A33484">
        <w:rPr>
          <w:rFonts w:ascii="Times New Roman" w:eastAsia="Times New Roman" w:hAnsi="Times New Roman" w:cs="Times New Roman"/>
          <w:sz w:val="24"/>
          <w:szCs w:val="24"/>
          <w:lang w:eastAsia="ru-RU"/>
        </w:rPr>
        <w:t xml:space="preserve">в </w:t>
      </w:r>
      <w:r w:rsidR="00A33484">
        <w:rPr>
          <w:rFonts w:ascii="Times New Roman" w:eastAsia="Times New Roman" w:hAnsi="Times New Roman" w:cs="Times New Roman"/>
          <w:sz w:val="24"/>
          <w:szCs w:val="24"/>
          <w:lang w:eastAsia="ru-RU"/>
        </w:rPr>
        <w:t xml:space="preserve">сети </w:t>
      </w:r>
      <w:proofErr w:type="spellStart"/>
      <w:r w:rsidRPr="00A33484">
        <w:rPr>
          <w:rFonts w:ascii="Times New Roman" w:eastAsia="Times New Roman" w:hAnsi="Times New Roman" w:cs="Times New Roman"/>
          <w:sz w:val="24"/>
          <w:szCs w:val="24"/>
          <w:lang w:eastAsia="ru-RU"/>
        </w:rPr>
        <w:t>Blockchain</w:t>
      </w:r>
      <w:proofErr w:type="spellEnd"/>
      <w:r w:rsidRPr="004274E1">
        <w:rPr>
          <w:rFonts w:ascii="Times New Roman" w:eastAsia="Times New Roman" w:hAnsi="Times New Roman" w:cs="Times New Roman"/>
          <w:sz w:val="24"/>
          <w:szCs w:val="24"/>
          <w:lang w:eastAsia="ru-RU"/>
        </w:rPr>
        <w:t xml:space="preserve"> </w:t>
      </w:r>
      <w:proofErr w:type="spellStart"/>
      <w:r w:rsidR="00DC2DCF">
        <w:rPr>
          <w:rFonts w:ascii="Times New Roman" w:eastAsia="Times New Roman" w:hAnsi="Times New Roman" w:cs="Times New Roman"/>
          <w:sz w:val="24"/>
          <w:szCs w:val="24"/>
          <w:lang w:val="en-US" w:eastAsia="ru-RU"/>
        </w:rPr>
        <w:t>Orgon</w:t>
      </w:r>
      <w:proofErr w:type="spellEnd"/>
      <w:r w:rsidR="00A33484" w:rsidRPr="004274E1">
        <w:rPr>
          <w:rFonts w:ascii="Times New Roman" w:eastAsia="Times New Roman" w:hAnsi="Times New Roman" w:cs="Times New Roman"/>
          <w:sz w:val="24"/>
          <w:szCs w:val="24"/>
          <w:lang w:eastAsia="ru-RU"/>
        </w:rPr>
        <w:t xml:space="preserve"> </w:t>
      </w:r>
      <w:r w:rsidRPr="004274E1">
        <w:rPr>
          <w:rFonts w:ascii="Times New Roman" w:eastAsia="Times New Roman" w:hAnsi="Times New Roman" w:cs="Times New Roman"/>
          <w:sz w:val="24"/>
          <w:szCs w:val="24"/>
          <w:lang w:eastAsia="ru-RU"/>
        </w:rPr>
        <w:t xml:space="preserve">не могут быть отменены или отозваны, в том числе транзакции, подтверждающие голосование Участников и любые начисления/отчуждения </w:t>
      </w:r>
      <w:proofErr w:type="spellStart"/>
      <w:r w:rsidRPr="004274E1">
        <w:rPr>
          <w:rFonts w:ascii="Times New Roman" w:eastAsia="Times New Roman" w:hAnsi="Times New Roman" w:cs="Times New Roman"/>
          <w:sz w:val="24"/>
          <w:szCs w:val="24"/>
          <w:lang w:eastAsia="ru-RU"/>
        </w:rPr>
        <w:t>Токенов</w:t>
      </w:r>
      <w:proofErr w:type="spellEnd"/>
      <w:r w:rsidRPr="004274E1">
        <w:rPr>
          <w:rFonts w:ascii="Times New Roman" w:eastAsia="Times New Roman" w:hAnsi="Times New Roman" w:cs="Times New Roman"/>
          <w:sz w:val="24"/>
          <w:szCs w:val="24"/>
          <w:lang w:eastAsia="ru-RU"/>
        </w:rPr>
        <w:t xml:space="preserve"> ДАО.</w:t>
      </w:r>
    </w:p>
    <w:p w:rsidR="000D4F28" w:rsidRPr="004274E1" w:rsidRDefault="000D4F28"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Статус </w:t>
      </w:r>
      <w:r w:rsidR="00F93F1D">
        <w:rPr>
          <w:rFonts w:ascii="Times New Roman" w:eastAsia="Times New Roman" w:hAnsi="Times New Roman" w:cs="Times New Roman"/>
          <w:sz w:val="24"/>
          <w:szCs w:val="24"/>
          <w:lang w:eastAsia="ru-RU"/>
        </w:rPr>
        <w:t xml:space="preserve">Участника </w:t>
      </w:r>
      <w:r w:rsidRPr="004274E1">
        <w:rPr>
          <w:rFonts w:ascii="Times New Roman" w:eastAsia="Times New Roman" w:hAnsi="Times New Roman" w:cs="Times New Roman"/>
          <w:sz w:val="24"/>
          <w:szCs w:val="24"/>
          <w:lang w:eastAsia="ru-RU"/>
        </w:rPr>
        <w:t>ДАО </w:t>
      </w:r>
      <w:r w:rsidRPr="004274E1">
        <w:rPr>
          <w:rFonts w:ascii="Times New Roman" w:eastAsia="Times New Roman" w:hAnsi="Times New Roman" w:cs="Times New Roman"/>
          <w:bCs/>
          <w:sz w:val="24"/>
          <w:szCs w:val="24"/>
          <w:lang w:eastAsia="ru-RU"/>
        </w:rPr>
        <w:t>не</w:t>
      </w:r>
      <w:r w:rsidR="00DC2DCF">
        <w:rPr>
          <w:rFonts w:ascii="Times New Roman" w:eastAsia="Times New Roman" w:hAnsi="Times New Roman" w:cs="Times New Roman"/>
          <w:sz w:val="24"/>
          <w:szCs w:val="24"/>
          <w:lang w:eastAsia="ru-RU"/>
        </w:rPr>
        <w:t> создае</w:t>
      </w:r>
      <w:r w:rsidRPr="004274E1">
        <w:rPr>
          <w:rFonts w:ascii="Times New Roman" w:eastAsia="Times New Roman" w:hAnsi="Times New Roman" w:cs="Times New Roman"/>
          <w:sz w:val="24"/>
          <w:szCs w:val="24"/>
          <w:lang w:eastAsia="ru-RU"/>
        </w:rPr>
        <w:t xml:space="preserve">т, а Права </w:t>
      </w:r>
      <w:r w:rsidR="00F93F1D">
        <w:rPr>
          <w:rFonts w:ascii="Times New Roman" w:eastAsia="Times New Roman" w:hAnsi="Times New Roman" w:cs="Times New Roman"/>
          <w:sz w:val="24"/>
          <w:szCs w:val="24"/>
          <w:lang w:eastAsia="ru-RU"/>
        </w:rPr>
        <w:t xml:space="preserve">Участника </w:t>
      </w:r>
      <w:r w:rsidRPr="004274E1">
        <w:rPr>
          <w:rFonts w:ascii="Times New Roman" w:eastAsia="Times New Roman" w:hAnsi="Times New Roman" w:cs="Times New Roman"/>
          <w:sz w:val="24"/>
          <w:szCs w:val="24"/>
          <w:lang w:eastAsia="ru-RU"/>
        </w:rPr>
        <w:t xml:space="preserve">ДАО не включают какие-либо полномочия, права или обязанность со стороны </w:t>
      </w:r>
      <w:r w:rsidR="00F93F1D">
        <w:rPr>
          <w:rFonts w:ascii="Times New Roman" w:eastAsia="Times New Roman" w:hAnsi="Times New Roman" w:cs="Times New Roman"/>
          <w:sz w:val="24"/>
          <w:szCs w:val="24"/>
          <w:lang w:eastAsia="ru-RU"/>
        </w:rPr>
        <w:t>Участника</w:t>
      </w:r>
      <w:r w:rsidRPr="004274E1">
        <w:rPr>
          <w:rFonts w:ascii="Times New Roman" w:eastAsia="Times New Roman" w:hAnsi="Times New Roman" w:cs="Times New Roman"/>
          <w:sz w:val="24"/>
          <w:szCs w:val="24"/>
          <w:lang w:eastAsia="ru-RU"/>
        </w:rPr>
        <w:t xml:space="preserve"> ДАО действовать в качестве агента, представителя и/ил</w:t>
      </w:r>
      <w:r w:rsidR="00F93F1D">
        <w:rPr>
          <w:rFonts w:ascii="Times New Roman" w:eastAsia="Times New Roman" w:hAnsi="Times New Roman" w:cs="Times New Roman"/>
          <w:sz w:val="24"/>
          <w:szCs w:val="24"/>
          <w:lang w:eastAsia="ru-RU"/>
        </w:rPr>
        <w:t xml:space="preserve">и Участника </w:t>
      </w:r>
      <w:r w:rsidRPr="004274E1">
        <w:rPr>
          <w:rFonts w:ascii="Times New Roman" w:eastAsia="Times New Roman" w:hAnsi="Times New Roman" w:cs="Times New Roman"/>
          <w:sz w:val="24"/>
          <w:szCs w:val="24"/>
          <w:lang w:eastAsia="ru-RU"/>
        </w:rPr>
        <w:t xml:space="preserve">ДАО, связывать ДАО или любого другого </w:t>
      </w:r>
      <w:r w:rsidR="00F93F1D">
        <w:rPr>
          <w:rFonts w:ascii="Times New Roman" w:eastAsia="Times New Roman" w:hAnsi="Times New Roman" w:cs="Times New Roman"/>
          <w:sz w:val="24"/>
          <w:szCs w:val="24"/>
          <w:lang w:eastAsia="ru-RU"/>
        </w:rPr>
        <w:t>Участника</w:t>
      </w:r>
      <w:r w:rsidRPr="004274E1">
        <w:rPr>
          <w:rFonts w:ascii="Times New Roman" w:eastAsia="Times New Roman" w:hAnsi="Times New Roman" w:cs="Times New Roman"/>
          <w:sz w:val="24"/>
          <w:szCs w:val="24"/>
          <w:lang w:eastAsia="ru-RU"/>
        </w:rPr>
        <w:t xml:space="preserve"> ДАО какими-либо договорами или обязательствами</w:t>
      </w:r>
      <w:r w:rsidR="00DC2DCF">
        <w:rPr>
          <w:rFonts w:ascii="Times New Roman" w:eastAsia="Times New Roman" w:hAnsi="Times New Roman" w:cs="Times New Roman"/>
          <w:sz w:val="24"/>
          <w:szCs w:val="24"/>
          <w:lang w:eastAsia="ru-RU"/>
        </w:rPr>
        <w:t>,</w:t>
      </w:r>
      <w:r w:rsidRPr="004274E1">
        <w:rPr>
          <w:rFonts w:ascii="Times New Roman" w:eastAsia="Times New Roman" w:hAnsi="Times New Roman" w:cs="Times New Roman"/>
          <w:sz w:val="24"/>
          <w:szCs w:val="24"/>
          <w:lang w:eastAsia="ru-RU"/>
        </w:rPr>
        <w:t xml:space="preserve"> или передавать какую-либо собственность ДАО или какие-либо активы, права или имущество, принадлежащие или находящиеся в собственности ДАО или любого </w:t>
      </w:r>
      <w:r w:rsidR="00F93F1D">
        <w:rPr>
          <w:rFonts w:ascii="Times New Roman" w:eastAsia="Times New Roman" w:hAnsi="Times New Roman" w:cs="Times New Roman"/>
          <w:sz w:val="24"/>
          <w:szCs w:val="24"/>
          <w:lang w:eastAsia="ru-RU"/>
        </w:rPr>
        <w:t xml:space="preserve">Участника </w:t>
      </w:r>
      <w:r w:rsidRPr="004274E1">
        <w:rPr>
          <w:rFonts w:ascii="Times New Roman" w:eastAsia="Times New Roman" w:hAnsi="Times New Roman" w:cs="Times New Roman"/>
          <w:sz w:val="24"/>
          <w:szCs w:val="24"/>
          <w:lang w:eastAsia="ru-RU"/>
        </w:rPr>
        <w:t>ДАО или от его имени. Не ограничиваясь вышеизложенным,</w:t>
      </w:r>
      <w:r w:rsidRPr="004274E1">
        <w:rPr>
          <w:rFonts w:ascii="Times New Roman" w:eastAsia="Times New Roman" w:hAnsi="Times New Roman" w:cs="Times New Roman"/>
          <w:b/>
          <w:bCs/>
          <w:sz w:val="24"/>
          <w:szCs w:val="24"/>
          <w:lang w:eastAsia="ru-RU"/>
        </w:rPr>
        <w:t> </w:t>
      </w:r>
      <w:r w:rsidRPr="004274E1">
        <w:rPr>
          <w:rFonts w:ascii="Times New Roman" w:eastAsia="Times New Roman" w:hAnsi="Times New Roman" w:cs="Times New Roman"/>
          <w:bCs/>
          <w:sz w:val="24"/>
          <w:szCs w:val="24"/>
          <w:lang w:eastAsia="ru-RU"/>
        </w:rPr>
        <w:t xml:space="preserve">ни один </w:t>
      </w:r>
      <w:r w:rsidRPr="004274E1">
        <w:rPr>
          <w:rFonts w:ascii="Times New Roman" w:eastAsia="Times New Roman" w:hAnsi="Times New Roman" w:cs="Times New Roman"/>
          <w:bCs/>
          <w:sz w:val="24"/>
          <w:szCs w:val="24"/>
          <w:lang w:eastAsia="ru-RU"/>
        </w:rPr>
        <w:lastRenderedPageBreak/>
        <w:t>Участн</w:t>
      </w:r>
      <w:r w:rsidR="00DC2DCF">
        <w:rPr>
          <w:rFonts w:ascii="Times New Roman" w:eastAsia="Times New Roman" w:hAnsi="Times New Roman" w:cs="Times New Roman"/>
          <w:bCs/>
          <w:sz w:val="24"/>
          <w:szCs w:val="24"/>
          <w:lang w:eastAsia="ru-RU"/>
        </w:rPr>
        <w:t>ик ДАО не может считаться партне</w:t>
      </w:r>
      <w:r w:rsidRPr="004274E1">
        <w:rPr>
          <w:rFonts w:ascii="Times New Roman" w:eastAsia="Times New Roman" w:hAnsi="Times New Roman" w:cs="Times New Roman"/>
          <w:bCs/>
          <w:sz w:val="24"/>
          <w:szCs w:val="24"/>
          <w:lang w:eastAsia="ru-RU"/>
        </w:rPr>
        <w:t>ром ДАО</w:t>
      </w:r>
      <w:r w:rsidRPr="004274E1">
        <w:rPr>
          <w:rFonts w:ascii="Times New Roman" w:eastAsia="Times New Roman" w:hAnsi="Times New Roman" w:cs="Times New Roman"/>
          <w:sz w:val="24"/>
          <w:szCs w:val="24"/>
          <w:lang w:eastAsia="ru-RU"/>
        </w:rPr>
        <w:t> или любого другого Участника ДАО. Ни один Участник ДАО не должен заявлять, намереваться, подразумевать, утверждать или предоставлять любому лицу, что такой Участник ДАО или любой другой Участник ДАО обладает такими полномочиями и правом.</w:t>
      </w:r>
    </w:p>
    <w:p w:rsidR="000D4F28" w:rsidRDefault="00DC2DCF"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Ни один Участник ДАО не несе</w:t>
      </w:r>
      <w:r w:rsidR="000D4F28" w:rsidRPr="004274E1">
        <w:rPr>
          <w:rFonts w:ascii="Times New Roman" w:eastAsia="Times New Roman" w:hAnsi="Times New Roman" w:cs="Times New Roman"/>
          <w:bCs/>
          <w:sz w:val="24"/>
          <w:szCs w:val="24"/>
          <w:lang w:eastAsia="ru-RU"/>
        </w:rPr>
        <w:t>т ответственности за любые обязательства ДАО или любого другого Участника ДАО</w:t>
      </w:r>
      <w:r w:rsidR="000D4F28" w:rsidRPr="004274E1">
        <w:rPr>
          <w:rFonts w:ascii="Times New Roman" w:eastAsia="Times New Roman" w:hAnsi="Times New Roman" w:cs="Times New Roman"/>
          <w:sz w:val="24"/>
          <w:szCs w:val="24"/>
          <w:lang w:eastAsia="ru-RU"/>
        </w:rPr>
        <w:t>. Данный пункт не создаёт и не подразумевает каких-либо обязательств ДАО или любого Участника ДАО по возмещению убытков или компенсации любому Участнику ДАО, а также по ограждению любого Участника ДАО от любых обязательств, возникших у такого Участника ДАО в соответствии с любым применимым законодательством, в связи с участием Участника в ДАО или иным образом.</w:t>
      </w:r>
    </w:p>
    <w:p w:rsidR="004274E1" w:rsidRDefault="004274E1"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Исполнение решений и</w:t>
      </w:r>
      <w:r w:rsidR="00DC2D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(или) осуществление административных функций в ДАО может быть возложено на</w:t>
      </w:r>
      <w:r w:rsidR="00D25A2A">
        <w:rPr>
          <w:rFonts w:ascii="Times New Roman" w:eastAsia="Times New Roman" w:hAnsi="Times New Roman" w:cs="Times New Roman"/>
          <w:sz w:val="24"/>
          <w:szCs w:val="24"/>
          <w:lang w:eastAsia="ru-RU"/>
        </w:rPr>
        <w:t xml:space="preserve"> Оператора</w:t>
      </w:r>
      <w:r>
        <w:rPr>
          <w:rFonts w:ascii="Times New Roman" w:eastAsia="Times New Roman" w:hAnsi="Times New Roman" w:cs="Times New Roman"/>
          <w:sz w:val="24"/>
          <w:szCs w:val="24"/>
          <w:lang w:eastAsia="ru-RU"/>
        </w:rPr>
        <w:t>, избранног</w:t>
      </w:r>
      <w:r w:rsidR="00A33484">
        <w:rPr>
          <w:rFonts w:ascii="Times New Roman" w:eastAsia="Times New Roman" w:hAnsi="Times New Roman" w:cs="Times New Roman"/>
          <w:sz w:val="24"/>
          <w:szCs w:val="24"/>
          <w:lang w:eastAsia="ru-RU"/>
        </w:rPr>
        <w:t xml:space="preserve">о Участниками путем голосования, которому присваивается роль в </w:t>
      </w:r>
      <w:proofErr w:type="spellStart"/>
      <w:r w:rsidR="00A33484" w:rsidRPr="00A33484">
        <w:rPr>
          <w:rFonts w:ascii="Times New Roman" w:eastAsia="Times New Roman" w:hAnsi="Times New Roman" w:cs="Times New Roman"/>
          <w:sz w:val="24"/>
          <w:szCs w:val="24"/>
          <w:lang w:eastAsia="ru-RU"/>
        </w:rPr>
        <w:t>Admin</w:t>
      </w:r>
      <w:proofErr w:type="spellEnd"/>
      <w:r w:rsidR="00A33484" w:rsidRPr="00A33484">
        <w:rPr>
          <w:rFonts w:ascii="Times New Roman" w:eastAsia="Times New Roman" w:hAnsi="Times New Roman" w:cs="Times New Roman"/>
          <w:sz w:val="24"/>
          <w:szCs w:val="24"/>
          <w:lang w:eastAsia="ru-RU"/>
        </w:rPr>
        <w:t xml:space="preserve">, </w:t>
      </w:r>
      <w:proofErr w:type="spellStart"/>
      <w:r w:rsidR="00A33484" w:rsidRPr="00A33484">
        <w:rPr>
          <w:rFonts w:ascii="Times New Roman" w:eastAsia="Times New Roman" w:hAnsi="Times New Roman" w:cs="Times New Roman"/>
          <w:sz w:val="24"/>
          <w:szCs w:val="24"/>
          <w:lang w:eastAsia="ru-RU"/>
        </w:rPr>
        <w:t>Moderator</w:t>
      </w:r>
      <w:proofErr w:type="spellEnd"/>
      <w:r w:rsidR="00A33484">
        <w:rPr>
          <w:rFonts w:ascii="Times New Roman" w:eastAsia="Times New Roman" w:hAnsi="Times New Roman" w:cs="Times New Roman"/>
          <w:sz w:val="24"/>
          <w:szCs w:val="24"/>
          <w:lang w:eastAsia="ru-RU"/>
        </w:rPr>
        <w:t xml:space="preserve"> в сети </w:t>
      </w:r>
      <w:proofErr w:type="spellStart"/>
      <w:r w:rsidR="00A33484" w:rsidRPr="00A33484">
        <w:rPr>
          <w:rFonts w:ascii="Times New Roman" w:eastAsia="Times New Roman" w:hAnsi="Times New Roman" w:cs="Times New Roman"/>
          <w:sz w:val="24"/>
          <w:szCs w:val="24"/>
          <w:lang w:eastAsia="ru-RU"/>
        </w:rPr>
        <w:t>Blockchain</w:t>
      </w:r>
      <w:proofErr w:type="spellEnd"/>
      <w:r w:rsidR="00A33484" w:rsidRPr="004274E1">
        <w:rPr>
          <w:rFonts w:ascii="Times New Roman" w:eastAsia="Times New Roman" w:hAnsi="Times New Roman" w:cs="Times New Roman"/>
          <w:sz w:val="24"/>
          <w:szCs w:val="24"/>
          <w:lang w:eastAsia="ru-RU"/>
        </w:rPr>
        <w:t xml:space="preserve"> </w:t>
      </w:r>
      <w:proofErr w:type="spellStart"/>
      <w:r w:rsidR="00DC2DCF">
        <w:rPr>
          <w:rFonts w:ascii="Times New Roman" w:eastAsia="Times New Roman" w:hAnsi="Times New Roman" w:cs="Times New Roman"/>
          <w:sz w:val="24"/>
          <w:szCs w:val="24"/>
          <w:lang w:val="en-US" w:eastAsia="ru-RU"/>
        </w:rPr>
        <w:t>Orgon</w:t>
      </w:r>
      <w:proofErr w:type="spellEnd"/>
      <w:r w:rsidR="00A33484">
        <w:rPr>
          <w:rFonts w:ascii="Times New Roman" w:eastAsia="Times New Roman" w:hAnsi="Times New Roman" w:cs="Times New Roman"/>
          <w:sz w:val="24"/>
          <w:szCs w:val="24"/>
          <w:lang w:eastAsia="ru-RU"/>
        </w:rPr>
        <w:t>.</w:t>
      </w:r>
    </w:p>
    <w:p w:rsidR="004274E1" w:rsidRDefault="004274E1"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полномочий и вопросов, находящихся в ведении </w:t>
      </w:r>
      <w:r w:rsidR="00D25A2A">
        <w:rPr>
          <w:rFonts w:ascii="Times New Roman" w:eastAsia="Times New Roman" w:hAnsi="Times New Roman" w:cs="Times New Roman"/>
          <w:sz w:val="24"/>
          <w:szCs w:val="24"/>
          <w:lang w:eastAsia="ru-RU"/>
        </w:rPr>
        <w:t>Оператора</w:t>
      </w:r>
      <w:r>
        <w:rPr>
          <w:rFonts w:ascii="Times New Roman" w:eastAsia="Times New Roman" w:hAnsi="Times New Roman" w:cs="Times New Roman"/>
          <w:sz w:val="24"/>
          <w:szCs w:val="24"/>
          <w:lang w:eastAsia="ru-RU"/>
        </w:rPr>
        <w:t xml:space="preserve"> оп</w:t>
      </w:r>
      <w:r w:rsidR="00A33484">
        <w:rPr>
          <w:rFonts w:ascii="Times New Roman" w:eastAsia="Times New Roman" w:hAnsi="Times New Roman" w:cs="Times New Roman"/>
          <w:sz w:val="24"/>
          <w:szCs w:val="24"/>
          <w:lang w:eastAsia="ru-RU"/>
        </w:rPr>
        <w:t>ределяется отдельным документом – Инструкцией, подлежащим размещению по адресу ДАО в сети интернет.</w:t>
      </w:r>
    </w:p>
    <w:p w:rsidR="001856BD" w:rsidRDefault="001856BD" w:rsidP="00981971">
      <w:pPr>
        <w:spacing w:after="0" w:line="240" w:lineRule="auto"/>
        <w:jc w:val="both"/>
        <w:rPr>
          <w:rFonts w:ascii="Times New Roman" w:eastAsia="Times New Roman" w:hAnsi="Times New Roman" w:cs="Times New Roman"/>
          <w:sz w:val="24"/>
          <w:szCs w:val="24"/>
          <w:lang w:eastAsia="ru-RU"/>
        </w:rPr>
      </w:pPr>
    </w:p>
    <w:p w:rsidR="00981971" w:rsidRPr="00981971" w:rsidRDefault="00981971" w:rsidP="000B3F7C">
      <w:pPr>
        <w:pStyle w:val="a6"/>
        <w:numPr>
          <w:ilvl w:val="0"/>
          <w:numId w:val="1"/>
        </w:numPr>
        <w:spacing w:after="0" w:line="240" w:lineRule="auto"/>
        <w:outlineLvl w:val="1"/>
        <w:rPr>
          <w:rFonts w:ascii="Times New Roman" w:eastAsia="Times New Roman" w:hAnsi="Times New Roman" w:cs="Times New Roman"/>
          <w:b/>
          <w:bCs/>
          <w:sz w:val="24"/>
          <w:szCs w:val="24"/>
          <w:lang w:eastAsia="ru-RU"/>
        </w:rPr>
      </w:pPr>
      <w:r w:rsidRPr="00981971">
        <w:rPr>
          <w:rFonts w:ascii="Times New Roman" w:eastAsia="Times New Roman" w:hAnsi="Times New Roman" w:cs="Times New Roman"/>
          <w:b/>
          <w:bCs/>
          <w:sz w:val="24"/>
          <w:szCs w:val="24"/>
          <w:lang w:eastAsia="ru-RU"/>
        </w:rPr>
        <w:t>Совет директоров ДАО</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В целях обеспечения устойчивого запуска и первоначального развития ДАО на начальный период деятельности создается Совет директоров ДАО.</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 xml:space="preserve">Совет директоров является временным координационным органом ДАО и не </w:t>
      </w:r>
      <w:r>
        <w:rPr>
          <w:rFonts w:ascii="Times New Roman" w:eastAsia="Times New Roman" w:hAnsi="Times New Roman" w:cs="Times New Roman"/>
          <w:sz w:val="24"/>
          <w:szCs w:val="24"/>
          <w:lang w:eastAsia="ru-RU"/>
        </w:rPr>
        <w:t>за</w:t>
      </w:r>
      <w:r w:rsidRPr="00981971">
        <w:rPr>
          <w:rFonts w:ascii="Times New Roman" w:eastAsia="Times New Roman" w:hAnsi="Times New Roman" w:cs="Times New Roman"/>
          <w:sz w:val="24"/>
          <w:szCs w:val="24"/>
          <w:lang w:eastAsia="ru-RU"/>
        </w:rPr>
        <w:t xml:space="preserve">меняет собой полномочия Участников ДАО по управлению, осуществляемому путем </w:t>
      </w:r>
      <w:proofErr w:type="spellStart"/>
      <w:r w:rsidRPr="00981971">
        <w:rPr>
          <w:rFonts w:ascii="Times New Roman" w:eastAsia="Times New Roman" w:hAnsi="Times New Roman" w:cs="Times New Roman"/>
          <w:sz w:val="24"/>
          <w:szCs w:val="24"/>
          <w:lang w:eastAsia="ru-RU"/>
        </w:rPr>
        <w:t>ончейн</w:t>
      </w:r>
      <w:proofErr w:type="spellEnd"/>
      <w:r w:rsidRPr="00981971">
        <w:rPr>
          <w:rFonts w:ascii="Times New Roman" w:eastAsia="Times New Roman" w:hAnsi="Times New Roman" w:cs="Times New Roman"/>
          <w:sz w:val="24"/>
          <w:szCs w:val="24"/>
          <w:lang w:eastAsia="ru-RU"/>
        </w:rPr>
        <w:t>-голосования.</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Совет директоров формируется в составе пяти (5) человек, избираемых из числа Участников ДАО, обладающих правом голоса.</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 xml:space="preserve">Члены Совета директоров избираются Участниками ДАО путем </w:t>
      </w:r>
      <w:proofErr w:type="spellStart"/>
      <w:r w:rsidRPr="00981971">
        <w:rPr>
          <w:rFonts w:ascii="Times New Roman" w:eastAsia="Times New Roman" w:hAnsi="Times New Roman" w:cs="Times New Roman"/>
          <w:sz w:val="24"/>
          <w:szCs w:val="24"/>
          <w:lang w:eastAsia="ru-RU"/>
        </w:rPr>
        <w:t>ончейн</w:t>
      </w:r>
      <w:proofErr w:type="spellEnd"/>
      <w:r w:rsidRPr="00981971">
        <w:rPr>
          <w:rFonts w:ascii="Times New Roman" w:eastAsia="Times New Roman" w:hAnsi="Times New Roman" w:cs="Times New Roman"/>
          <w:sz w:val="24"/>
          <w:szCs w:val="24"/>
          <w:lang w:eastAsia="ru-RU"/>
        </w:rPr>
        <w:t>-голосования сроком на ___ лет.</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К компетенции Совета директоров относится:</w:t>
      </w:r>
    </w:p>
    <w:p w:rsidR="00981971" w:rsidRPr="00981971" w:rsidRDefault="00981971" w:rsidP="000B3F7C">
      <w:pPr>
        <w:numPr>
          <w:ilvl w:val="0"/>
          <w:numId w:val="15"/>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выработка предложений по стратегии развития ДАО;</w:t>
      </w:r>
    </w:p>
    <w:p w:rsidR="00981971" w:rsidRPr="00981971" w:rsidRDefault="00981971" w:rsidP="000B3F7C">
      <w:pPr>
        <w:numPr>
          <w:ilvl w:val="0"/>
          <w:numId w:val="15"/>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координация деятельности по реализации Проектов ДАО;</w:t>
      </w:r>
    </w:p>
    <w:p w:rsidR="00981971" w:rsidRPr="00981971" w:rsidRDefault="00981971" w:rsidP="000B3F7C">
      <w:pPr>
        <w:numPr>
          <w:ilvl w:val="0"/>
          <w:numId w:val="15"/>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подготовка вопросов для вынесения на голосование Участников ДАО;</w:t>
      </w:r>
    </w:p>
    <w:p w:rsidR="00981971" w:rsidRPr="00981971" w:rsidRDefault="00981971" w:rsidP="000B3F7C">
      <w:pPr>
        <w:numPr>
          <w:ilvl w:val="0"/>
          <w:numId w:val="15"/>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контроль исполнения решений, принятых Участниками ДАО;</w:t>
      </w:r>
    </w:p>
    <w:p w:rsidR="00981971" w:rsidRPr="00981971" w:rsidRDefault="00981971" w:rsidP="000B3F7C">
      <w:pPr>
        <w:numPr>
          <w:ilvl w:val="0"/>
          <w:numId w:val="15"/>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иные функции, прямо предусмотренные решением ДАО.</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Совет директоров не вправе самостоятельно принимать решения, влекущие изменение прав Участников ДАО, порядок распределения доходов либо распоряжение активами ДАО, за исключением случаев, прямо предусмотренных решениями Участников.</w:t>
      </w:r>
    </w:p>
    <w:p w:rsidR="00981971" w:rsidRDefault="00981971" w:rsidP="00A25996">
      <w:pPr>
        <w:pStyle w:val="a6"/>
        <w:spacing w:after="0" w:line="240" w:lineRule="auto"/>
        <w:ind w:left="408"/>
        <w:jc w:val="both"/>
        <w:outlineLvl w:val="1"/>
        <w:rPr>
          <w:rFonts w:ascii="Times New Roman" w:eastAsia="Times New Roman" w:hAnsi="Times New Roman" w:cs="Times New Roman"/>
          <w:b/>
          <w:bCs/>
          <w:sz w:val="24"/>
          <w:szCs w:val="24"/>
          <w:lang w:eastAsia="ru-RU"/>
        </w:rPr>
      </w:pPr>
    </w:p>
    <w:p w:rsidR="00981971" w:rsidRPr="00981971" w:rsidRDefault="00981971" w:rsidP="000B3F7C">
      <w:pPr>
        <w:pStyle w:val="a6"/>
        <w:numPr>
          <w:ilvl w:val="0"/>
          <w:numId w:val="1"/>
        </w:numPr>
        <w:spacing w:after="0" w:line="240" w:lineRule="auto"/>
        <w:jc w:val="both"/>
        <w:outlineLvl w:val="1"/>
        <w:rPr>
          <w:rFonts w:ascii="Times New Roman" w:eastAsia="Times New Roman" w:hAnsi="Times New Roman" w:cs="Times New Roman"/>
          <w:b/>
          <w:bCs/>
          <w:sz w:val="24"/>
          <w:szCs w:val="24"/>
          <w:lang w:eastAsia="ru-RU"/>
        </w:rPr>
      </w:pPr>
      <w:r w:rsidRPr="00981971">
        <w:rPr>
          <w:rFonts w:ascii="Times New Roman" w:eastAsia="Times New Roman" w:hAnsi="Times New Roman" w:cs="Times New Roman"/>
          <w:b/>
          <w:bCs/>
          <w:sz w:val="24"/>
          <w:szCs w:val="24"/>
          <w:lang w:eastAsia="ru-RU"/>
        </w:rPr>
        <w:t>Исполнительный орган ДАО (Правление)</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 xml:space="preserve">Исполнительный орган ДАО </w:t>
      </w:r>
      <w:r>
        <w:rPr>
          <w:rFonts w:ascii="Times New Roman" w:eastAsia="Times New Roman" w:hAnsi="Times New Roman" w:cs="Times New Roman"/>
          <w:sz w:val="24"/>
          <w:szCs w:val="24"/>
          <w:lang w:eastAsia="ru-RU"/>
        </w:rPr>
        <w:t>–</w:t>
      </w:r>
      <w:r w:rsidRPr="00981971">
        <w:rPr>
          <w:rFonts w:ascii="Times New Roman" w:eastAsia="Times New Roman" w:hAnsi="Times New Roman" w:cs="Times New Roman"/>
          <w:sz w:val="24"/>
          <w:szCs w:val="24"/>
          <w:lang w:eastAsia="ru-RU"/>
        </w:rPr>
        <w:t xml:space="preserve"> Правление </w:t>
      </w:r>
      <w:r>
        <w:rPr>
          <w:rFonts w:ascii="Times New Roman" w:eastAsia="Times New Roman" w:hAnsi="Times New Roman" w:cs="Times New Roman"/>
          <w:sz w:val="24"/>
          <w:szCs w:val="24"/>
          <w:lang w:eastAsia="ru-RU"/>
        </w:rPr>
        <w:t>–</w:t>
      </w:r>
      <w:r w:rsidRPr="00981971">
        <w:rPr>
          <w:rFonts w:ascii="Times New Roman" w:eastAsia="Times New Roman" w:hAnsi="Times New Roman" w:cs="Times New Roman"/>
          <w:sz w:val="24"/>
          <w:szCs w:val="24"/>
          <w:lang w:eastAsia="ru-RU"/>
        </w:rPr>
        <w:t xml:space="preserve"> формируется по достижении ДАО показателей деятельности, определяемых Участниками ДАО путем голосования.</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 xml:space="preserve">Решение о формировании Правления, его численности, сроках полномочий и показателях деятельности, по достижении которых оно создается, принимается Участниками ДАО путем </w:t>
      </w:r>
      <w:proofErr w:type="spellStart"/>
      <w:r w:rsidRPr="00981971">
        <w:rPr>
          <w:rFonts w:ascii="Times New Roman" w:eastAsia="Times New Roman" w:hAnsi="Times New Roman" w:cs="Times New Roman"/>
          <w:sz w:val="24"/>
          <w:szCs w:val="24"/>
          <w:lang w:eastAsia="ru-RU"/>
        </w:rPr>
        <w:t>ончейн</w:t>
      </w:r>
      <w:proofErr w:type="spellEnd"/>
      <w:r w:rsidRPr="00981971">
        <w:rPr>
          <w:rFonts w:ascii="Times New Roman" w:eastAsia="Times New Roman" w:hAnsi="Times New Roman" w:cs="Times New Roman"/>
          <w:sz w:val="24"/>
          <w:szCs w:val="24"/>
          <w:lang w:eastAsia="ru-RU"/>
        </w:rPr>
        <w:t>-голосования.</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В состав Правления могут входить:</w:t>
      </w:r>
    </w:p>
    <w:p w:rsidR="00981971" w:rsidRPr="00981971" w:rsidRDefault="00981971" w:rsidP="000B3F7C">
      <w:pPr>
        <w:numPr>
          <w:ilvl w:val="0"/>
          <w:numId w:val="16"/>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представители Участников ДАО, которые в совокупности владеют не менее 10% от общего количества F2CST;</w:t>
      </w:r>
    </w:p>
    <w:p w:rsidR="00981971" w:rsidRPr="00981971" w:rsidRDefault="00981971" w:rsidP="000B3F7C">
      <w:pPr>
        <w:numPr>
          <w:ilvl w:val="0"/>
          <w:numId w:val="16"/>
        </w:numPr>
        <w:tabs>
          <w:tab w:val="clear" w:pos="720"/>
          <w:tab w:val="num" w:pos="851"/>
        </w:tabs>
        <w:spacing w:after="0" w:line="240" w:lineRule="auto"/>
        <w:ind w:left="851"/>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Участники ДАО, ранее входившие в состав Совета директоров.</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t>Правление осуществляет текущее управление деятельностью ДАО в пределах полномочий, определенных Уставом, Смарт-контрактом и решениями Участников ДАО.</w:t>
      </w:r>
    </w:p>
    <w:p w:rsidR="00981971" w:rsidRPr="00981971" w:rsidRDefault="00981971"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981971">
        <w:rPr>
          <w:rFonts w:ascii="Times New Roman" w:eastAsia="Times New Roman" w:hAnsi="Times New Roman" w:cs="Times New Roman"/>
          <w:sz w:val="24"/>
          <w:szCs w:val="24"/>
          <w:lang w:eastAsia="ru-RU"/>
        </w:rPr>
        <w:lastRenderedPageBreak/>
        <w:t>Полномочия Правления, порядок его деятельности и ответственность его членов определяются отдельным положением, утверждаемым Участниками ДАО.</w:t>
      </w:r>
    </w:p>
    <w:p w:rsidR="00981971" w:rsidRPr="00981971" w:rsidRDefault="00981971" w:rsidP="00981971">
      <w:pPr>
        <w:spacing w:after="0" w:line="240" w:lineRule="auto"/>
        <w:jc w:val="both"/>
        <w:rPr>
          <w:rFonts w:ascii="Times New Roman" w:eastAsia="Times New Roman" w:hAnsi="Times New Roman" w:cs="Times New Roman"/>
          <w:sz w:val="24"/>
          <w:szCs w:val="24"/>
          <w:lang w:eastAsia="ru-RU"/>
        </w:rPr>
      </w:pPr>
    </w:p>
    <w:p w:rsidR="002B793C" w:rsidRPr="002B793C" w:rsidRDefault="002B793C" w:rsidP="000B3F7C">
      <w:pPr>
        <w:pStyle w:val="a6"/>
        <w:numPr>
          <w:ilvl w:val="0"/>
          <w:numId w:val="1"/>
        </w:numPr>
        <w:spacing w:after="0" w:line="240" w:lineRule="auto"/>
        <w:outlineLvl w:val="1"/>
        <w:rPr>
          <w:rFonts w:ascii="Times New Roman" w:eastAsia="Times New Roman" w:hAnsi="Times New Roman" w:cs="Times New Roman"/>
          <w:b/>
          <w:bCs/>
          <w:sz w:val="24"/>
          <w:szCs w:val="24"/>
          <w:lang w:eastAsia="ru-RU"/>
        </w:rPr>
      </w:pPr>
      <w:proofErr w:type="spellStart"/>
      <w:r w:rsidRPr="002B793C">
        <w:rPr>
          <w:rFonts w:ascii="Times New Roman" w:eastAsia="Times New Roman" w:hAnsi="Times New Roman" w:cs="Times New Roman"/>
          <w:b/>
          <w:sz w:val="24"/>
          <w:szCs w:val="24"/>
          <w:lang w:eastAsia="ru-RU"/>
        </w:rPr>
        <w:t>Токены</w:t>
      </w:r>
      <w:proofErr w:type="spellEnd"/>
      <w:r w:rsidRPr="002B793C">
        <w:rPr>
          <w:rFonts w:ascii="Times New Roman" w:eastAsia="Times New Roman" w:hAnsi="Times New Roman" w:cs="Times New Roman"/>
          <w:b/>
          <w:sz w:val="24"/>
          <w:szCs w:val="24"/>
          <w:lang w:eastAsia="ru-RU"/>
        </w:rPr>
        <w:t xml:space="preserve"> ДАО</w:t>
      </w:r>
    </w:p>
    <w:p w:rsidR="002B793C" w:rsidRPr="002B793C" w:rsidRDefault="002B793C"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2B793C">
        <w:rPr>
          <w:rFonts w:ascii="Times New Roman" w:eastAsia="Times New Roman" w:hAnsi="Times New Roman" w:cs="Times New Roman"/>
          <w:sz w:val="24"/>
          <w:szCs w:val="24"/>
          <w:lang w:eastAsia="ru-RU"/>
        </w:rPr>
        <w:t xml:space="preserve">В рамках деятельности ДАО используются следующие виды </w:t>
      </w:r>
      <w:proofErr w:type="spellStart"/>
      <w:r w:rsidRPr="002B793C">
        <w:rPr>
          <w:rFonts w:ascii="Times New Roman" w:eastAsia="Times New Roman" w:hAnsi="Times New Roman" w:cs="Times New Roman"/>
          <w:sz w:val="24"/>
          <w:szCs w:val="24"/>
          <w:lang w:eastAsia="ru-RU"/>
        </w:rPr>
        <w:t>токенов</w:t>
      </w:r>
      <w:proofErr w:type="spellEnd"/>
      <w:r w:rsidRPr="002B793C">
        <w:rPr>
          <w:rFonts w:ascii="Times New Roman" w:eastAsia="Times New Roman" w:hAnsi="Times New Roman" w:cs="Times New Roman"/>
          <w:sz w:val="24"/>
          <w:szCs w:val="24"/>
          <w:lang w:eastAsia="ru-RU"/>
        </w:rPr>
        <w:t>:</w:t>
      </w:r>
    </w:p>
    <w:p w:rsidR="002B793C" w:rsidRDefault="00EC05A8" w:rsidP="000B3F7C">
      <w:pPr>
        <w:pStyle w:val="a3"/>
        <w:numPr>
          <w:ilvl w:val="0"/>
          <w:numId w:val="12"/>
        </w:numPr>
        <w:spacing w:before="0" w:beforeAutospacing="0" w:after="0" w:afterAutospacing="0"/>
        <w:ind w:left="851"/>
      </w:pPr>
      <w:proofErr w:type="spellStart"/>
      <w:r>
        <w:t>токен</w:t>
      </w:r>
      <w:proofErr w:type="spellEnd"/>
      <w:r>
        <w:t xml:space="preserve"> участия и управления –</w:t>
      </w:r>
      <w:r w:rsidR="002B793C">
        <w:t xml:space="preserve"> </w:t>
      </w:r>
      <w:r w:rsidR="002B793C" w:rsidRPr="00EC05A8">
        <w:rPr>
          <w:rStyle w:val="a4"/>
          <w:b w:val="0"/>
        </w:rPr>
        <w:t>F2CST</w:t>
      </w:r>
      <w:r w:rsidR="002B793C">
        <w:t>;</w:t>
      </w:r>
    </w:p>
    <w:p w:rsidR="00EC05A8" w:rsidRDefault="002B793C" w:rsidP="000B3F7C">
      <w:pPr>
        <w:pStyle w:val="a3"/>
        <w:numPr>
          <w:ilvl w:val="0"/>
          <w:numId w:val="12"/>
        </w:numPr>
        <w:spacing w:before="0" w:beforeAutospacing="0" w:after="0" w:afterAutospacing="0"/>
        <w:ind w:left="851"/>
      </w:pPr>
      <w:proofErr w:type="spellStart"/>
      <w:r>
        <w:t>нати</w:t>
      </w:r>
      <w:r w:rsidR="00EC05A8">
        <w:t>вный</w:t>
      </w:r>
      <w:proofErr w:type="spellEnd"/>
      <w:r w:rsidR="00EC05A8">
        <w:t xml:space="preserve"> </w:t>
      </w:r>
      <w:proofErr w:type="spellStart"/>
      <w:r w:rsidR="00EC05A8">
        <w:t>токен</w:t>
      </w:r>
      <w:proofErr w:type="spellEnd"/>
      <w:r w:rsidR="00EC05A8">
        <w:t xml:space="preserve"> </w:t>
      </w:r>
      <w:proofErr w:type="spellStart"/>
      <w:r w:rsidR="00EC05A8">
        <w:t>блокчейн</w:t>
      </w:r>
      <w:proofErr w:type="spellEnd"/>
      <w:r w:rsidR="00EC05A8">
        <w:t xml:space="preserve">-сети </w:t>
      </w:r>
      <w:proofErr w:type="spellStart"/>
      <w:r w:rsidR="00EC05A8">
        <w:t>Orgon</w:t>
      </w:r>
      <w:proofErr w:type="spellEnd"/>
      <w:r w:rsidR="00EC05A8">
        <w:t xml:space="preserve"> – </w:t>
      </w:r>
      <w:r w:rsidRPr="00EC05A8">
        <w:rPr>
          <w:rStyle w:val="a4"/>
          <w:b w:val="0"/>
        </w:rPr>
        <w:t>ORGON</w:t>
      </w:r>
      <w:r w:rsidR="006105A1">
        <w:t>.</w:t>
      </w:r>
    </w:p>
    <w:p w:rsidR="002B793C" w:rsidRPr="00EC05A8" w:rsidRDefault="002B793C"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EC05A8">
        <w:rPr>
          <w:rFonts w:ascii="Times New Roman" w:eastAsia="Times New Roman" w:hAnsi="Times New Roman" w:cs="Times New Roman"/>
          <w:bCs/>
          <w:sz w:val="24"/>
          <w:szCs w:val="24"/>
          <w:lang w:eastAsia="ru-RU"/>
        </w:rPr>
        <w:t>F2CST</w:t>
      </w:r>
      <w:r w:rsidRPr="00EC05A8">
        <w:rPr>
          <w:rFonts w:ascii="Times New Roman" w:eastAsia="Times New Roman" w:hAnsi="Times New Roman" w:cs="Times New Roman"/>
          <w:sz w:val="24"/>
          <w:szCs w:val="24"/>
          <w:lang w:eastAsia="ru-RU"/>
        </w:rPr>
        <w:t xml:space="preserve"> является </w:t>
      </w:r>
      <w:proofErr w:type="spellStart"/>
      <w:r w:rsidRPr="00EC05A8">
        <w:rPr>
          <w:rFonts w:ascii="Times New Roman" w:eastAsia="Times New Roman" w:hAnsi="Times New Roman" w:cs="Times New Roman"/>
          <w:sz w:val="24"/>
          <w:szCs w:val="24"/>
          <w:lang w:eastAsia="ru-RU"/>
        </w:rPr>
        <w:t>токеном</w:t>
      </w:r>
      <w:proofErr w:type="spellEnd"/>
      <w:r w:rsidRPr="00EC05A8">
        <w:rPr>
          <w:rFonts w:ascii="Times New Roman" w:eastAsia="Times New Roman" w:hAnsi="Times New Roman" w:cs="Times New Roman"/>
          <w:sz w:val="24"/>
          <w:szCs w:val="24"/>
          <w:lang w:eastAsia="ru-RU"/>
        </w:rPr>
        <w:t xml:space="preserve"> участия в ДАО и используется исключительно для:</w:t>
      </w:r>
    </w:p>
    <w:p w:rsidR="002B793C" w:rsidRDefault="002B793C" w:rsidP="000B3F7C">
      <w:pPr>
        <w:pStyle w:val="a3"/>
        <w:numPr>
          <w:ilvl w:val="0"/>
          <w:numId w:val="13"/>
        </w:numPr>
        <w:spacing w:before="0" w:beforeAutospacing="0" w:after="0" w:afterAutospacing="0"/>
        <w:ind w:left="851"/>
      </w:pPr>
      <w:r>
        <w:t>подтверждения статуса Участника ДАО;</w:t>
      </w:r>
    </w:p>
    <w:p w:rsidR="002B793C" w:rsidRDefault="002B793C" w:rsidP="000B3F7C">
      <w:pPr>
        <w:pStyle w:val="a3"/>
        <w:numPr>
          <w:ilvl w:val="0"/>
          <w:numId w:val="13"/>
        </w:numPr>
        <w:spacing w:before="0" w:beforeAutospacing="0" w:after="0" w:afterAutospacing="0"/>
        <w:ind w:left="851"/>
      </w:pPr>
      <w:r>
        <w:t xml:space="preserve">участия в управлении ДАО посредством </w:t>
      </w:r>
      <w:proofErr w:type="spellStart"/>
      <w:r>
        <w:t>ончейн</w:t>
      </w:r>
      <w:proofErr w:type="spellEnd"/>
      <w:r>
        <w:t>-голосования;</w:t>
      </w:r>
    </w:p>
    <w:p w:rsidR="002B793C" w:rsidRDefault="002B793C" w:rsidP="000B3F7C">
      <w:pPr>
        <w:pStyle w:val="a3"/>
        <w:numPr>
          <w:ilvl w:val="0"/>
          <w:numId w:val="13"/>
        </w:numPr>
        <w:spacing w:before="0" w:beforeAutospacing="0" w:after="0" w:afterAutospacing="0"/>
        <w:ind w:left="851"/>
      </w:pPr>
      <w:r>
        <w:t>определения доли Участника при распределении доходов от реализации Проектов ДАО;</w:t>
      </w:r>
    </w:p>
    <w:p w:rsidR="002B793C" w:rsidRDefault="002B793C" w:rsidP="000B3F7C">
      <w:pPr>
        <w:pStyle w:val="a3"/>
        <w:numPr>
          <w:ilvl w:val="0"/>
          <w:numId w:val="13"/>
        </w:numPr>
        <w:spacing w:before="0" w:beforeAutospacing="0" w:after="0" w:afterAutospacing="0"/>
        <w:ind w:left="851"/>
      </w:pPr>
      <w:r>
        <w:t>иных целей, прямо предусмотренных настоящим Уставом и Смарт-контрактом.</w:t>
      </w:r>
    </w:p>
    <w:p w:rsidR="002B793C" w:rsidRPr="00EC05A8" w:rsidRDefault="002B793C" w:rsidP="000B3F7C">
      <w:pPr>
        <w:pStyle w:val="a6"/>
        <w:numPr>
          <w:ilvl w:val="1"/>
          <w:numId w:val="1"/>
        </w:numPr>
        <w:spacing w:after="0" w:line="240" w:lineRule="auto"/>
        <w:ind w:left="426" w:hanging="426"/>
        <w:jc w:val="both"/>
        <w:rPr>
          <w:rFonts w:ascii="Times New Roman" w:eastAsia="Times New Roman" w:hAnsi="Times New Roman" w:cs="Times New Roman"/>
          <w:bCs/>
          <w:sz w:val="24"/>
          <w:szCs w:val="24"/>
          <w:lang w:eastAsia="ru-RU"/>
        </w:rPr>
      </w:pPr>
      <w:r w:rsidRPr="00EC05A8">
        <w:rPr>
          <w:rFonts w:ascii="Times New Roman" w:eastAsia="Times New Roman" w:hAnsi="Times New Roman" w:cs="Times New Roman"/>
          <w:bCs/>
          <w:sz w:val="24"/>
          <w:szCs w:val="24"/>
          <w:lang w:eastAsia="ru-RU"/>
        </w:rPr>
        <w:t xml:space="preserve">F2CST не является средством платежа, не используется в качестве </w:t>
      </w:r>
      <w:proofErr w:type="spellStart"/>
      <w:r w:rsidRPr="00EC05A8">
        <w:rPr>
          <w:rFonts w:ascii="Times New Roman" w:eastAsia="Times New Roman" w:hAnsi="Times New Roman" w:cs="Times New Roman"/>
          <w:bCs/>
          <w:sz w:val="24"/>
          <w:szCs w:val="24"/>
          <w:lang w:eastAsia="ru-RU"/>
        </w:rPr>
        <w:t>нативной</w:t>
      </w:r>
      <w:proofErr w:type="spellEnd"/>
      <w:r w:rsidRPr="00EC05A8">
        <w:rPr>
          <w:rFonts w:ascii="Times New Roman" w:eastAsia="Times New Roman" w:hAnsi="Times New Roman" w:cs="Times New Roman"/>
          <w:bCs/>
          <w:sz w:val="24"/>
          <w:szCs w:val="24"/>
          <w:lang w:eastAsia="ru-RU"/>
        </w:rPr>
        <w:t xml:space="preserve"> валюты </w:t>
      </w:r>
      <w:proofErr w:type="spellStart"/>
      <w:r w:rsidRPr="00EC05A8">
        <w:rPr>
          <w:rFonts w:ascii="Times New Roman" w:eastAsia="Times New Roman" w:hAnsi="Times New Roman" w:cs="Times New Roman"/>
          <w:bCs/>
          <w:sz w:val="24"/>
          <w:szCs w:val="24"/>
          <w:lang w:eastAsia="ru-RU"/>
        </w:rPr>
        <w:t>блокчейна</w:t>
      </w:r>
      <w:proofErr w:type="spellEnd"/>
      <w:r w:rsidRPr="00EC05A8">
        <w:rPr>
          <w:rFonts w:ascii="Times New Roman" w:eastAsia="Times New Roman" w:hAnsi="Times New Roman" w:cs="Times New Roman"/>
          <w:bCs/>
          <w:sz w:val="24"/>
          <w:szCs w:val="24"/>
          <w:lang w:eastAsia="ru-RU"/>
        </w:rPr>
        <w:t xml:space="preserve"> и не предназначен для свободного оборота вне ДАО.</w:t>
      </w:r>
    </w:p>
    <w:p w:rsidR="002B793C" w:rsidRPr="00EC05A8" w:rsidRDefault="002B793C" w:rsidP="000B3F7C">
      <w:pPr>
        <w:pStyle w:val="a6"/>
        <w:numPr>
          <w:ilvl w:val="1"/>
          <w:numId w:val="1"/>
        </w:numPr>
        <w:spacing w:after="0" w:line="240" w:lineRule="auto"/>
        <w:ind w:left="426" w:hanging="426"/>
        <w:jc w:val="both"/>
        <w:rPr>
          <w:rFonts w:ascii="Times New Roman" w:eastAsia="Times New Roman" w:hAnsi="Times New Roman" w:cs="Times New Roman"/>
          <w:bCs/>
          <w:sz w:val="24"/>
          <w:szCs w:val="24"/>
          <w:lang w:eastAsia="ru-RU"/>
        </w:rPr>
      </w:pPr>
      <w:r w:rsidRPr="00EC05A8">
        <w:rPr>
          <w:rFonts w:ascii="Times New Roman" w:eastAsia="Times New Roman" w:hAnsi="Times New Roman" w:cs="Times New Roman"/>
          <w:bCs/>
          <w:sz w:val="24"/>
          <w:szCs w:val="24"/>
          <w:lang w:eastAsia="ru-RU"/>
        </w:rPr>
        <w:t>Эмиссия (выпуск), распределение, передача и погашение F2CST осуществляются исключительно посредством Смарт-контракта ДАО в порядке, определенном настоящим Уставом и решениями Участников ДАО.</w:t>
      </w:r>
    </w:p>
    <w:p w:rsidR="002B793C" w:rsidRPr="00EC05A8" w:rsidRDefault="002B793C" w:rsidP="000B3F7C">
      <w:pPr>
        <w:pStyle w:val="a6"/>
        <w:numPr>
          <w:ilvl w:val="1"/>
          <w:numId w:val="1"/>
        </w:numPr>
        <w:spacing w:after="0" w:line="240" w:lineRule="auto"/>
        <w:ind w:left="426" w:hanging="426"/>
        <w:jc w:val="both"/>
        <w:rPr>
          <w:rFonts w:ascii="Times New Roman" w:eastAsia="Times New Roman" w:hAnsi="Times New Roman" w:cs="Times New Roman"/>
          <w:bCs/>
          <w:sz w:val="24"/>
          <w:szCs w:val="24"/>
          <w:lang w:eastAsia="ru-RU"/>
        </w:rPr>
      </w:pPr>
      <w:r w:rsidRPr="00EC05A8">
        <w:rPr>
          <w:rFonts w:ascii="Times New Roman" w:eastAsia="Times New Roman" w:hAnsi="Times New Roman" w:cs="Times New Roman"/>
          <w:sz w:val="24"/>
          <w:szCs w:val="24"/>
          <w:lang w:eastAsia="ru-RU"/>
        </w:rPr>
        <w:t>ORGON</w:t>
      </w:r>
      <w:r w:rsidRPr="00EC05A8">
        <w:rPr>
          <w:rFonts w:ascii="Times New Roman" w:eastAsia="Times New Roman" w:hAnsi="Times New Roman" w:cs="Times New Roman"/>
          <w:bCs/>
          <w:sz w:val="24"/>
          <w:szCs w:val="24"/>
          <w:lang w:eastAsia="ru-RU"/>
        </w:rPr>
        <w:t xml:space="preserve"> является </w:t>
      </w:r>
      <w:proofErr w:type="spellStart"/>
      <w:r w:rsidRPr="00EC05A8">
        <w:rPr>
          <w:rFonts w:ascii="Times New Roman" w:eastAsia="Times New Roman" w:hAnsi="Times New Roman" w:cs="Times New Roman"/>
          <w:bCs/>
          <w:sz w:val="24"/>
          <w:szCs w:val="24"/>
          <w:lang w:eastAsia="ru-RU"/>
        </w:rPr>
        <w:t>нативной</w:t>
      </w:r>
      <w:proofErr w:type="spellEnd"/>
      <w:r w:rsidRPr="00EC05A8">
        <w:rPr>
          <w:rFonts w:ascii="Times New Roman" w:eastAsia="Times New Roman" w:hAnsi="Times New Roman" w:cs="Times New Roman"/>
          <w:bCs/>
          <w:sz w:val="24"/>
          <w:szCs w:val="24"/>
          <w:lang w:eastAsia="ru-RU"/>
        </w:rPr>
        <w:t xml:space="preserve"> валютой </w:t>
      </w:r>
      <w:proofErr w:type="spellStart"/>
      <w:r w:rsidRPr="00EC05A8">
        <w:rPr>
          <w:rFonts w:ascii="Times New Roman" w:eastAsia="Times New Roman" w:hAnsi="Times New Roman" w:cs="Times New Roman"/>
          <w:bCs/>
          <w:sz w:val="24"/>
          <w:szCs w:val="24"/>
          <w:lang w:eastAsia="ru-RU"/>
        </w:rPr>
        <w:t>блокчейн</w:t>
      </w:r>
      <w:proofErr w:type="spellEnd"/>
      <w:r w:rsidRPr="00EC05A8">
        <w:rPr>
          <w:rFonts w:ascii="Times New Roman" w:eastAsia="Times New Roman" w:hAnsi="Times New Roman" w:cs="Times New Roman"/>
          <w:bCs/>
          <w:sz w:val="24"/>
          <w:szCs w:val="24"/>
          <w:lang w:eastAsia="ru-RU"/>
        </w:rPr>
        <w:t xml:space="preserve">-сети </w:t>
      </w:r>
      <w:proofErr w:type="spellStart"/>
      <w:r w:rsidRPr="00EC05A8">
        <w:rPr>
          <w:rFonts w:ascii="Times New Roman" w:eastAsia="Times New Roman" w:hAnsi="Times New Roman" w:cs="Times New Roman"/>
          <w:bCs/>
          <w:sz w:val="24"/>
          <w:szCs w:val="24"/>
          <w:lang w:eastAsia="ru-RU"/>
        </w:rPr>
        <w:t>Orgon</w:t>
      </w:r>
      <w:proofErr w:type="spellEnd"/>
      <w:r w:rsidRPr="00EC05A8">
        <w:rPr>
          <w:rFonts w:ascii="Times New Roman" w:eastAsia="Times New Roman" w:hAnsi="Times New Roman" w:cs="Times New Roman"/>
          <w:bCs/>
          <w:sz w:val="24"/>
          <w:szCs w:val="24"/>
          <w:lang w:eastAsia="ru-RU"/>
        </w:rPr>
        <w:t xml:space="preserve"> и используется для:</w:t>
      </w:r>
    </w:p>
    <w:p w:rsidR="002B793C" w:rsidRDefault="002B793C" w:rsidP="000B3F7C">
      <w:pPr>
        <w:pStyle w:val="a3"/>
        <w:numPr>
          <w:ilvl w:val="0"/>
          <w:numId w:val="14"/>
        </w:numPr>
        <w:spacing w:before="0" w:beforeAutospacing="0" w:after="0" w:afterAutospacing="0"/>
        <w:ind w:left="851"/>
      </w:pPr>
      <w:r>
        <w:t>оплаты комиссий сети;</w:t>
      </w:r>
    </w:p>
    <w:p w:rsidR="002B793C" w:rsidRDefault="002B793C" w:rsidP="000B3F7C">
      <w:pPr>
        <w:pStyle w:val="a3"/>
        <w:numPr>
          <w:ilvl w:val="0"/>
          <w:numId w:val="14"/>
        </w:numPr>
        <w:spacing w:before="0" w:beforeAutospacing="0" w:after="0" w:afterAutospacing="0"/>
        <w:ind w:left="851"/>
      </w:pPr>
      <w:r>
        <w:t xml:space="preserve">расчетов внутри экосистемы </w:t>
      </w:r>
      <w:proofErr w:type="spellStart"/>
      <w:r>
        <w:t>Orgon</w:t>
      </w:r>
      <w:proofErr w:type="spellEnd"/>
      <w:r>
        <w:t>;</w:t>
      </w:r>
    </w:p>
    <w:p w:rsidR="002B793C" w:rsidRDefault="002B793C" w:rsidP="000B3F7C">
      <w:pPr>
        <w:pStyle w:val="a3"/>
        <w:numPr>
          <w:ilvl w:val="0"/>
          <w:numId w:val="14"/>
        </w:numPr>
        <w:spacing w:before="0" w:beforeAutospacing="0" w:after="0" w:afterAutospacing="0"/>
        <w:ind w:left="851"/>
      </w:pPr>
      <w:r>
        <w:t>выплаты доходов Участникам ДАО и иным лицам в случаях, предусмотренных Уставом и Смарт-контрактом.</w:t>
      </w:r>
    </w:p>
    <w:p w:rsidR="002B793C" w:rsidRPr="00F46A65" w:rsidRDefault="002B793C"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F46A65">
        <w:rPr>
          <w:rFonts w:ascii="Times New Roman" w:eastAsia="Times New Roman" w:hAnsi="Times New Roman" w:cs="Times New Roman"/>
          <w:sz w:val="24"/>
          <w:szCs w:val="24"/>
          <w:lang w:eastAsia="ru-RU"/>
        </w:rPr>
        <w:t xml:space="preserve">Выплата доходов Участникам ДАО, владеющим F2CST, осуществляется в </w:t>
      </w:r>
      <w:proofErr w:type="spellStart"/>
      <w:r w:rsidRPr="00F46A65">
        <w:rPr>
          <w:rFonts w:ascii="Times New Roman" w:eastAsia="Times New Roman" w:hAnsi="Times New Roman" w:cs="Times New Roman"/>
          <w:sz w:val="24"/>
          <w:szCs w:val="24"/>
          <w:lang w:eastAsia="ru-RU"/>
        </w:rPr>
        <w:t>нативной</w:t>
      </w:r>
      <w:proofErr w:type="spellEnd"/>
      <w:r w:rsidRPr="00F46A65">
        <w:rPr>
          <w:rFonts w:ascii="Times New Roman" w:eastAsia="Times New Roman" w:hAnsi="Times New Roman" w:cs="Times New Roman"/>
          <w:sz w:val="24"/>
          <w:szCs w:val="24"/>
          <w:lang w:eastAsia="ru-RU"/>
        </w:rPr>
        <w:t xml:space="preserve"> валюте </w:t>
      </w:r>
      <w:proofErr w:type="spellStart"/>
      <w:r w:rsidRPr="00F46A65">
        <w:rPr>
          <w:rFonts w:ascii="Times New Roman" w:eastAsia="Times New Roman" w:hAnsi="Times New Roman" w:cs="Times New Roman"/>
          <w:sz w:val="24"/>
          <w:szCs w:val="24"/>
          <w:lang w:eastAsia="ru-RU"/>
        </w:rPr>
        <w:t>блокчейна</w:t>
      </w:r>
      <w:proofErr w:type="spellEnd"/>
      <w:r w:rsidRPr="00F46A65">
        <w:rPr>
          <w:rFonts w:ascii="Times New Roman" w:eastAsia="Times New Roman" w:hAnsi="Times New Roman" w:cs="Times New Roman"/>
          <w:sz w:val="24"/>
          <w:szCs w:val="24"/>
          <w:lang w:eastAsia="ru-RU"/>
        </w:rPr>
        <w:t xml:space="preserve"> </w:t>
      </w:r>
      <w:proofErr w:type="spellStart"/>
      <w:r w:rsidRPr="00F46A65">
        <w:rPr>
          <w:rFonts w:ascii="Times New Roman" w:eastAsia="Times New Roman" w:hAnsi="Times New Roman" w:cs="Times New Roman"/>
          <w:sz w:val="24"/>
          <w:szCs w:val="24"/>
          <w:lang w:eastAsia="ru-RU"/>
        </w:rPr>
        <w:t>Orgon</w:t>
      </w:r>
      <w:proofErr w:type="spellEnd"/>
      <w:r w:rsidRPr="00F46A65">
        <w:rPr>
          <w:rFonts w:ascii="Times New Roman" w:eastAsia="Times New Roman" w:hAnsi="Times New Roman" w:cs="Times New Roman"/>
          <w:sz w:val="24"/>
          <w:szCs w:val="24"/>
          <w:lang w:eastAsia="ru-RU"/>
        </w:rPr>
        <w:t xml:space="preserve"> </w:t>
      </w:r>
      <w:r w:rsidR="00F46A65">
        <w:rPr>
          <w:rFonts w:ascii="Times New Roman" w:eastAsia="Times New Roman" w:hAnsi="Times New Roman" w:cs="Times New Roman"/>
          <w:sz w:val="24"/>
          <w:szCs w:val="24"/>
          <w:lang w:eastAsia="ru-RU"/>
        </w:rPr>
        <w:t>–</w:t>
      </w:r>
      <w:r w:rsidRPr="00F46A65">
        <w:rPr>
          <w:rFonts w:ascii="Times New Roman" w:eastAsia="Times New Roman" w:hAnsi="Times New Roman" w:cs="Times New Roman"/>
          <w:sz w:val="24"/>
          <w:szCs w:val="24"/>
          <w:lang w:eastAsia="ru-RU"/>
        </w:rPr>
        <w:t xml:space="preserve"> </w:t>
      </w:r>
      <w:proofErr w:type="spellStart"/>
      <w:r w:rsidRPr="00F46A65">
        <w:rPr>
          <w:rFonts w:ascii="Times New Roman" w:eastAsia="Times New Roman" w:hAnsi="Times New Roman" w:cs="Times New Roman"/>
          <w:sz w:val="24"/>
          <w:szCs w:val="24"/>
          <w:lang w:eastAsia="ru-RU"/>
        </w:rPr>
        <w:t>токенах</w:t>
      </w:r>
      <w:proofErr w:type="spellEnd"/>
      <w:r w:rsidRPr="00F46A65">
        <w:rPr>
          <w:rFonts w:ascii="Times New Roman" w:eastAsia="Times New Roman" w:hAnsi="Times New Roman" w:cs="Times New Roman"/>
          <w:sz w:val="24"/>
          <w:szCs w:val="24"/>
          <w:lang w:eastAsia="ru-RU"/>
        </w:rPr>
        <w:t xml:space="preserve"> ORGON, если иное не установлено решением Участников ДАО по конкретному Проекту.</w:t>
      </w:r>
    </w:p>
    <w:p w:rsidR="002B793C" w:rsidRPr="00F46A65" w:rsidRDefault="002B793C" w:rsidP="000B3F7C">
      <w:pPr>
        <w:pStyle w:val="a6"/>
        <w:numPr>
          <w:ilvl w:val="1"/>
          <w:numId w:val="1"/>
        </w:numPr>
        <w:spacing w:after="0" w:line="240" w:lineRule="auto"/>
        <w:ind w:left="426" w:hanging="426"/>
        <w:jc w:val="both"/>
        <w:rPr>
          <w:rFonts w:ascii="Times New Roman" w:eastAsia="Times New Roman" w:hAnsi="Times New Roman" w:cs="Times New Roman"/>
          <w:sz w:val="24"/>
          <w:szCs w:val="24"/>
          <w:lang w:eastAsia="ru-RU"/>
        </w:rPr>
      </w:pPr>
      <w:r w:rsidRPr="00F46A65">
        <w:rPr>
          <w:rFonts w:ascii="Times New Roman" w:eastAsia="Times New Roman" w:hAnsi="Times New Roman" w:cs="Times New Roman"/>
          <w:sz w:val="24"/>
          <w:szCs w:val="24"/>
          <w:lang w:eastAsia="ru-RU"/>
        </w:rPr>
        <w:t xml:space="preserve">Владение F2CST не предоставляет Участнику права требовать выплаты дохода в </w:t>
      </w:r>
      <w:proofErr w:type="spellStart"/>
      <w:r w:rsidRPr="00F46A65">
        <w:rPr>
          <w:rFonts w:ascii="Times New Roman" w:eastAsia="Times New Roman" w:hAnsi="Times New Roman" w:cs="Times New Roman"/>
          <w:sz w:val="24"/>
          <w:szCs w:val="24"/>
          <w:lang w:eastAsia="ru-RU"/>
        </w:rPr>
        <w:t>фиатной</w:t>
      </w:r>
      <w:proofErr w:type="spellEnd"/>
      <w:r w:rsidRPr="00F46A65">
        <w:rPr>
          <w:rFonts w:ascii="Times New Roman" w:eastAsia="Times New Roman" w:hAnsi="Times New Roman" w:cs="Times New Roman"/>
          <w:sz w:val="24"/>
          <w:szCs w:val="24"/>
          <w:lang w:eastAsia="ru-RU"/>
        </w:rPr>
        <w:t xml:space="preserve"> валюте либо в ином цифровом активе, за исключением случаев, прямо предусмотренных решениями ДАО.</w:t>
      </w:r>
    </w:p>
    <w:p w:rsidR="002B793C" w:rsidRPr="004274E1" w:rsidRDefault="002B793C" w:rsidP="00224380">
      <w:pPr>
        <w:pStyle w:val="a6"/>
        <w:spacing w:after="0" w:line="240" w:lineRule="auto"/>
        <w:ind w:left="408"/>
        <w:jc w:val="both"/>
        <w:rPr>
          <w:rFonts w:ascii="Times New Roman" w:eastAsia="Times New Roman" w:hAnsi="Times New Roman" w:cs="Times New Roman"/>
          <w:sz w:val="24"/>
          <w:szCs w:val="24"/>
          <w:lang w:eastAsia="ru-RU"/>
        </w:rPr>
      </w:pPr>
    </w:p>
    <w:p w:rsidR="009112CC" w:rsidRDefault="009112CC" w:rsidP="000B3F7C">
      <w:pPr>
        <w:pStyle w:val="a6"/>
        <w:numPr>
          <w:ilvl w:val="0"/>
          <w:numId w:val="1"/>
        </w:numPr>
        <w:spacing w:after="0" w:line="240" w:lineRule="auto"/>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финансирования и распределения дохода, получаемого в процессе Внедрения и Эксплуатации Проекта</w:t>
      </w:r>
    </w:p>
    <w:p w:rsidR="009112CC" w:rsidRDefault="009112CC"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Проект состоит из следующих этапов:</w:t>
      </w:r>
    </w:p>
    <w:p w:rsidR="009112CC" w:rsidRPr="009112CC" w:rsidRDefault="009112CC" w:rsidP="000B3F7C">
      <w:pPr>
        <w:pStyle w:val="a6"/>
        <w:numPr>
          <w:ilvl w:val="0"/>
          <w:numId w:val="4"/>
        </w:numPr>
        <w:spacing w:after="0" w:line="240" w:lineRule="auto"/>
        <w:rPr>
          <w:rFonts w:ascii="Times New Roman" w:eastAsia="Times New Roman" w:hAnsi="Times New Roman" w:cs="Times New Roman"/>
          <w:sz w:val="24"/>
          <w:szCs w:val="24"/>
          <w:lang w:eastAsia="ru-RU"/>
        </w:rPr>
      </w:pPr>
      <w:r w:rsidRPr="009112CC">
        <w:rPr>
          <w:rFonts w:ascii="Times New Roman" w:eastAsia="Times New Roman" w:hAnsi="Times New Roman" w:cs="Times New Roman"/>
          <w:sz w:val="24"/>
          <w:szCs w:val="24"/>
          <w:lang w:eastAsia="ru-RU"/>
        </w:rPr>
        <w:t>Разработка Проекта;</w:t>
      </w:r>
    </w:p>
    <w:p w:rsidR="009112CC" w:rsidRDefault="009112CC" w:rsidP="000B3F7C">
      <w:pPr>
        <w:pStyle w:val="a6"/>
        <w:numPr>
          <w:ilvl w:val="0"/>
          <w:numId w:val="4"/>
        </w:numPr>
        <w:spacing w:after="0" w:line="240" w:lineRule="auto"/>
        <w:rPr>
          <w:rFonts w:ascii="Times New Roman" w:eastAsia="Times New Roman" w:hAnsi="Times New Roman" w:cs="Times New Roman"/>
          <w:sz w:val="24"/>
          <w:szCs w:val="24"/>
          <w:lang w:eastAsia="ru-RU"/>
        </w:rPr>
      </w:pPr>
      <w:r w:rsidRPr="009112CC">
        <w:rPr>
          <w:rFonts w:ascii="Times New Roman" w:eastAsia="Times New Roman" w:hAnsi="Times New Roman" w:cs="Times New Roman"/>
          <w:sz w:val="24"/>
          <w:szCs w:val="24"/>
          <w:lang w:eastAsia="ru-RU"/>
        </w:rPr>
        <w:t>Внедрение Проекта;</w:t>
      </w:r>
    </w:p>
    <w:p w:rsidR="00D81876" w:rsidRPr="009112CC" w:rsidRDefault="00D81876" w:rsidP="000B3F7C">
      <w:pPr>
        <w:pStyle w:val="a6"/>
        <w:numPr>
          <w:ilvl w:val="0"/>
          <w:numId w:val="4"/>
        </w:numPr>
        <w:spacing w:after="0" w:line="240" w:lineRule="auto"/>
        <w:rPr>
          <w:rFonts w:ascii="Times New Roman" w:eastAsia="Times New Roman" w:hAnsi="Times New Roman" w:cs="Times New Roman"/>
          <w:sz w:val="24"/>
          <w:szCs w:val="24"/>
          <w:lang w:eastAsia="ru-RU"/>
        </w:rPr>
      </w:pPr>
      <w:r w:rsidRPr="009112CC">
        <w:rPr>
          <w:rFonts w:ascii="Times New Roman" w:eastAsia="Times New Roman" w:hAnsi="Times New Roman" w:cs="Times New Roman"/>
          <w:sz w:val="24"/>
          <w:szCs w:val="24"/>
          <w:lang w:eastAsia="ru-RU"/>
        </w:rPr>
        <w:t>Эксплуатация Проекта</w:t>
      </w:r>
      <w:r>
        <w:rPr>
          <w:rFonts w:ascii="Times New Roman" w:eastAsia="Times New Roman" w:hAnsi="Times New Roman" w:cs="Times New Roman"/>
          <w:sz w:val="24"/>
          <w:szCs w:val="24"/>
          <w:lang w:eastAsia="ru-RU"/>
        </w:rPr>
        <w:t>.</w:t>
      </w:r>
    </w:p>
    <w:p w:rsidR="009112CC" w:rsidRPr="009112CC" w:rsidRDefault="009112CC"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9112CC">
        <w:rPr>
          <w:rFonts w:ascii="Times New Roman" w:eastAsia="Times New Roman" w:hAnsi="Times New Roman" w:cs="Times New Roman"/>
          <w:sz w:val="24"/>
          <w:szCs w:val="24"/>
          <w:lang w:eastAsia="ru-RU"/>
        </w:rPr>
        <w:t xml:space="preserve">Операционные расходы </w:t>
      </w:r>
      <w:r>
        <w:rPr>
          <w:rFonts w:ascii="Times New Roman" w:eastAsia="Times New Roman" w:hAnsi="Times New Roman" w:cs="Times New Roman"/>
          <w:sz w:val="24"/>
          <w:szCs w:val="24"/>
          <w:lang w:eastAsia="ru-RU"/>
        </w:rPr>
        <w:t xml:space="preserve">отдельного </w:t>
      </w:r>
      <w:r w:rsidRPr="009112CC">
        <w:rPr>
          <w:rFonts w:ascii="Times New Roman" w:eastAsia="Times New Roman" w:hAnsi="Times New Roman" w:cs="Times New Roman"/>
          <w:sz w:val="24"/>
          <w:szCs w:val="24"/>
          <w:lang w:eastAsia="ru-RU"/>
        </w:rPr>
        <w:t>проекта финансиру</w:t>
      </w:r>
      <w:r w:rsidR="00146007">
        <w:rPr>
          <w:rFonts w:ascii="Times New Roman" w:eastAsia="Times New Roman" w:hAnsi="Times New Roman" w:cs="Times New Roman"/>
          <w:sz w:val="24"/>
          <w:szCs w:val="24"/>
          <w:lang w:eastAsia="ru-RU"/>
        </w:rPr>
        <w:t>ются солидарно Участниками ДАО класса</w:t>
      </w:r>
      <w:r w:rsidR="007173B0" w:rsidRPr="007173B0">
        <w:rPr>
          <w:rFonts w:ascii="Times New Roman" w:eastAsia="Times New Roman" w:hAnsi="Times New Roman" w:cs="Times New Roman"/>
          <w:sz w:val="24"/>
          <w:szCs w:val="24"/>
          <w:lang w:eastAsia="ru-RU"/>
        </w:rPr>
        <w:t xml:space="preserve"> </w:t>
      </w:r>
      <w:r w:rsidR="007173B0">
        <w:rPr>
          <w:rFonts w:ascii="Times New Roman" w:eastAsia="Times New Roman" w:hAnsi="Times New Roman" w:cs="Times New Roman"/>
          <w:sz w:val="24"/>
          <w:szCs w:val="24"/>
          <w:lang w:val="en-US" w:eastAsia="ru-RU"/>
        </w:rPr>
        <w:t>B</w:t>
      </w:r>
      <w:r w:rsidRPr="009112CC">
        <w:rPr>
          <w:rFonts w:ascii="Times New Roman" w:eastAsia="Times New Roman" w:hAnsi="Times New Roman" w:cs="Times New Roman"/>
          <w:sz w:val="24"/>
          <w:szCs w:val="24"/>
          <w:lang w:eastAsia="ru-RU"/>
        </w:rPr>
        <w:t>, в частности, двумя способами:</w:t>
      </w:r>
    </w:p>
    <w:p w:rsidR="009112CC" w:rsidRPr="003454B8" w:rsidRDefault="009112CC" w:rsidP="000B3F7C">
      <w:pPr>
        <w:pStyle w:val="a6"/>
        <w:numPr>
          <w:ilvl w:val="0"/>
          <w:numId w:val="3"/>
        </w:numPr>
        <w:spacing w:after="0" w:line="240" w:lineRule="auto"/>
        <w:ind w:left="851" w:hanging="425"/>
        <w:jc w:val="both"/>
        <w:rPr>
          <w:rFonts w:ascii="Times New Roman" w:eastAsia="Times New Roman" w:hAnsi="Times New Roman" w:cs="Times New Roman"/>
          <w:sz w:val="24"/>
          <w:szCs w:val="24"/>
          <w:lang w:eastAsia="ru-RU"/>
        </w:rPr>
      </w:pPr>
      <w:r w:rsidRPr="009112CC">
        <w:rPr>
          <w:rFonts w:ascii="Times New Roman" w:eastAsia="Times New Roman" w:hAnsi="Times New Roman" w:cs="Times New Roman"/>
          <w:sz w:val="24"/>
          <w:szCs w:val="24"/>
          <w:lang w:eastAsia="ru-RU"/>
        </w:rPr>
        <w:t>Предоставление дополнительных средств</w:t>
      </w:r>
      <w:r w:rsidR="00796B77">
        <w:rPr>
          <w:rFonts w:ascii="Times New Roman" w:eastAsia="Times New Roman" w:hAnsi="Times New Roman" w:cs="Times New Roman"/>
          <w:sz w:val="24"/>
          <w:szCs w:val="24"/>
          <w:lang w:eastAsia="ru-RU"/>
        </w:rPr>
        <w:t xml:space="preserve"> </w:t>
      </w:r>
      <w:r w:rsidRPr="009112CC">
        <w:rPr>
          <w:rFonts w:ascii="Times New Roman" w:eastAsia="Times New Roman" w:hAnsi="Times New Roman" w:cs="Times New Roman"/>
          <w:sz w:val="24"/>
          <w:szCs w:val="24"/>
          <w:lang w:eastAsia="ru-RU"/>
        </w:rPr>
        <w:t xml:space="preserve">в размере, необходимом для продолжения </w:t>
      </w:r>
      <w:r w:rsidRPr="003454B8">
        <w:rPr>
          <w:rFonts w:ascii="Times New Roman" w:eastAsia="Times New Roman" w:hAnsi="Times New Roman" w:cs="Times New Roman"/>
          <w:sz w:val="24"/>
          <w:szCs w:val="24"/>
          <w:lang w:eastAsia="ru-RU"/>
        </w:rPr>
        <w:t>развития Проекта;</w:t>
      </w:r>
    </w:p>
    <w:p w:rsidR="009112CC" w:rsidRPr="003454B8" w:rsidRDefault="009112CC" w:rsidP="000B3F7C">
      <w:pPr>
        <w:pStyle w:val="a6"/>
        <w:numPr>
          <w:ilvl w:val="0"/>
          <w:numId w:val="3"/>
        </w:numPr>
        <w:spacing w:after="0" w:line="240" w:lineRule="auto"/>
        <w:ind w:left="851" w:hanging="425"/>
        <w:jc w:val="both"/>
        <w:rPr>
          <w:rFonts w:ascii="Times New Roman" w:eastAsia="Times New Roman" w:hAnsi="Times New Roman" w:cs="Times New Roman"/>
          <w:sz w:val="24"/>
          <w:szCs w:val="24"/>
          <w:lang w:eastAsia="ru-RU"/>
        </w:rPr>
      </w:pPr>
      <w:r w:rsidRPr="003454B8">
        <w:rPr>
          <w:rFonts w:ascii="Times New Roman" w:eastAsia="Times New Roman" w:hAnsi="Times New Roman" w:cs="Times New Roman"/>
          <w:sz w:val="24"/>
          <w:szCs w:val="24"/>
          <w:lang w:eastAsia="ru-RU"/>
        </w:rPr>
        <w:t>Предоставление</w:t>
      </w:r>
      <w:r w:rsidR="00D25A2A">
        <w:rPr>
          <w:rFonts w:ascii="Times New Roman" w:eastAsia="Times New Roman" w:hAnsi="Times New Roman" w:cs="Times New Roman"/>
          <w:sz w:val="24"/>
          <w:szCs w:val="24"/>
          <w:lang w:eastAsia="ru-RU"/>
        </w:rPr>
        <w:t xml:space="preserve"> </w:t>
      </w:r>
      <w:r w:rsidR="00146007">
        <w:rPr>
          <w:rFonts w:ascii="Times New Roman" w:eastAsia="Times New Roman" w:hAnsi="Times New Roman" w:cs="Times New Roman"/>
          <w:sz w:val="24"/>
          <w:szCs w:val="24"/>
          <w:lang w:val="en-US" w:eastAsia="ru-RU"/>
        </w:rPr>
        <w:t>F</w:t>
      </w:r>
      <w:r w:rsidR="00146007" w:rsidRPr="00DC2DCF">
        <w:rPr>
          <w:rFonts w:ascii="Times New Roman" w:eastAsia="Times New Roman" w:hAnsi="Times New Roman" w:cs="Times New Roman"/>
          <w:sz w:val="24"/>
          <w:szCs w:val="24"/>
          <w:lang w:eastAsia="ru-RU"/>
        </w:rPr>
        <w:t>2</w:t>
      </w:r>
      <w:r w:rsidR="00146007">
        <w:rPr>
          <w:rFonts w:ascii="Times New Roman" w:eastAsia="Times New Roman" w:hAnsi="Times New Roman" w:cs="Times New Roman"/>
          <w:sz w:val="24"/>
          <w:szCs w:val="24"/>
          <w:lang w:val="en-US" w:eastAsia="ru-RU"/>
        </w:rPr>
        <w:t>CST</w:t>
      </w:r>
      <w:r w:rsidRPr="003454B8">
        <w:rPr>
          <w:rFonts w:ascii="Times New Roman" w:eastAsia="Times New Roman" w:hAnsi="Times New Roman" w:cs="Times New Roman"/>
          <w:sz w:val="24"/>
          <w:szCs w:val="24"/>
          <w:lang w:eastAsia="ru-RU"/>
        </w:rPr>
        <w:t>, возвращаемых по цене размещения на момент возврата, в количестве, соответствующем требуемой сумме.</w:t>
      </w:r>
    </w:p>
    <w:p w:rsidR="009112CC" w:rsidRPr="003454B8" w:rsidRDefault="009112CC"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3454B8">
        <w:rPr>
          <w:rFonts w:ascii="Times New Roman" w:eastAsia="Times New Roman" w:hAnsi="Times New Roman" w:cs="Times New Roman"/>
          <w:sz w:val="24"/>
          <w:szCs w:val="24"/>
          <w:lang w:eastAsia="ru-RU"/>
        </w:rPr>
        <w:t>Расходы на развитие Проекта подлежат отражению в бюджете, подлежащем утверждению Участниками Проекта.  В случае возникновения необходимости внесения изменений и(или) дополнений в утвержденный бюджет, вопрос выносится на голосование Участников, проводимом в соответствии с порядком, утвержденным в Уставе.</w:t>
      </w:r>
    </w:p>
    <w:p w:rsidR="009112CC" w:rsidRDefault="009112CC" w:rsidP="000B3F7C">
      <w:pPr>
        <w:pStyle w:val="a6"/>
        <w:numPr>
          <w:ilvl w:val="1"/>
          <w:numId w:val="1"/>
        </w:numPr>
        <w:spacing w:after="0" w:line="240" w:lineRule="auto"/>
        <w:jc w:val="both"/>
        <w:rPr>
          <w:rFonts w:ascii="Times New Roman" w:eastAsia="Times New Roman" w:hAnsi="Times New Roman" w:cs="Times New Roman"/>
          <w:sz w:val="24"/>
          <w:szCs w:val="24"/>
          <w:lang w:eastAsia="ru-RU"/>
        </w:rPr>
      </w:pPr>
      <w:r w:rsidRPr="003454B8">
        <w:rPr>
          <w:rFonts w:ascii="Times New Roman" w:eastAsia="Times New Roman" w:hAnsi="Times New Roman" w:cs="Times New Roman"/>
          <w:sz w:val="24"/>
          <w:szCs w:val="24"/>
          <w:lang w:eastAsia="ru-RU"/>
        </w:rPr>
        <w:t xml:space="preserve">Обязательной статьей расходов является формирование Резервного капитала </w:t>
      </w:r>
      <w:r w:rsidR="00983241" w:rsidRPr="003454B8">
        <w:rPr>
          <w:rFonts w:ascii="Times New Roman" w:eastAsia="Times New Roman" w:hAnsi="Times New Roman" w:cs="Times New Roman"/>
          <w:sz w:val="24"/>
          <w:szCs w:val="24"/>
          <w:lang w:eastAsia="ru-RU"/>
        </w:rPr>
        <w:t>и Инновационного капитала в</w:t>
      </w:r>
      <w:r w:rsidR="007674E2">
        <w:rPr>
          <w:rFonts w:ascii="Times New Roman" w:eastAsia="Times New Roman" w:hAnsi="Times New Roman" w:cs="Times New Roman"/>
          <w:sz w:val="24"/>
          <w:szCs w:val="24"/>
          <w:lang w:eastAsia="ru-RU"/>
        </w:rPr>
        <w:t xml:space="preserve"> размерах, определяемых утвержденным Участниками документом</w:t>
      </w:r>
      <w:r w:rsidR="00983241">
        <w:rPr>
          <w:rFonts w:ascii="Times New Roman" w:eastAsia="Times New Roman" w:hAnsi="Times New Roman" w:cs="Times New Roman"/>
          <w:sz w:val="24"/>
          <w:szCs w:val="24"/>
          <w:lang w:eastAsia="ru-RU"/>
        </w:rPr>
        <w:t>.</w:t>
      </w:r>
    </w:p>
    <w:p w:rsidR="009112CC" w:rsidRPr="0013692D" w:rsidRDefault="009112CC" w:rsidP="0013692D">
      <w:pPr>
        <w:spacing w:after="0" w:line="240" w:lineRule="auto"/>
        <w:jc w:val="both"/>
        <w:outlineLvl w:val="1"/>
        <w:rPr>
          <w:rFonts w:ascii="Times New Roman" w:eastAsia="Times New Roman" w:hAnsi="Times New Roman" w:cs="Times New Roman"/>
          <w:sz w:val="24"/>
          <w:szCs w:val="24"/>
          <w:lang w:eastAsia="ru-RU"/>
        </w:rPr>
      </w:pPr>
    </w:p>
    <w:p w:rsidR="00352EEA" w:rsidRPr="00352EEA" w:rsidRDefault="00352EEA" w:rsidP="000B3F7C">
      <w:pPr>
        <w:pStyle w:val="a6"/>
        <w:numPr>
          <w:ilvl w:val="0"/>
          <w:numId w:val="1"/>
        </w:numPr>
        <w:spacing w:after="0" w:line="240" w:lineRule="auto"/>
        <w:jc w:val="both"/>
        <w:outlineLvl w:val="1"/>
        <w:rPr>
          <w:rFonts w:ascii="Times New Roman" w:eastAsia="Times New Roman" w:hAnsi="Times New Roman" w:cs="Times New Roman"/>
          <w:b/>
          <w:bCs/>
          <w:sz w:val="24"/>
          <w:szCs w:val="24"/>
          <w:lang w:eastAsia="ru-RU"/>
        </w:rPr>
      </w:pPr>
      <w:r w:rsidRPr="00352EEA">
        <w:rPr>
          <w:rFonts w:ascii="Times New Roman" w:hAnsi="Times New Roman" w:cs="Times New Roman"/>
          <w:b/>
          <w:sz w:val="24"/>
          <w:szCs w:val="24"/>
        </w:rPr>
        <w:t>Порядок распределения дохода</w:t>
      </w:r>
    </w:p>
    <w:p w:rsidR="00352EEA" w:rsidRPr="00352EEA" w:rsidRDefault="00352EEA" w:rsidP="000B3F7C">
      <w:pPr>
        <w:pStyle w:val="a6"/>
        <w:numPr>
          <w:ilvl w:val="1"/>
          <w:numId w:val="1"/>
        </w:numPr>
        <w:spacing w:after="0" w:line="240" w:lineRule="auto"/>
        <w:jc w:val="both"/>
        <w:rPr>
          <w:rFonts w:ascii="Times New Roman" w:hAnsi="Times New Roman" w:cs="Times New Roman"/>
          <w:sz w:val="24"/>
          <w:szCs w:val="24"/>
        </w:rPr>
      </w:pPr>
      <w:r w:rsidRPr="00352EEA">
        <w:rPr>
          <w:rFonts w:ascii="Times New Roman" w:hAnsi="Times New Roman" w:cs="Times New Roman"/>
          <w:sz w:val="24"/>
          <w:szCs w:val="24"/>
        </w:rPr>
        <w:lastRenderedPageBreak/>
        <w:t>Любые доходы, полученные в результате реализации Проекта, поддерживаемого и реализуемого ДАО, подлежат распределению в порядке, установленном настоящим Приложением, в том числе и на покрытие всех расходов, связанных с реализацией Проекта.</w:t>
      </w:r>
    </w:p>
    <w:p w:rsidR="00352EEA" w:rsidRPr="00352EEA" w:rsidRDefault="00352EEA" w:rsidP="000B3F7C">
      <w:pPr>
        <w:pStyle w:val="a6"/>
        <w:numPr>
          <w:ilvl w:val="1"/>
          <w:numId w:val="1"/>
        </w:numPr>
        <w:spacing w:after="0" w:line="240" w:lineRule="auto"/>
        <w:jc w:val="both"/>
        <w:rPr>
          <w:rFonts w:ascii="Times New Roman" w:hAnsi="Times New Roman" w:cs="Times New Roman"/>
          <w:sz w:val="24"/>
          <w:szCs w:val="24"/>
        </w:rPr>
      </w:pPr>
      <w:r w:rsidRPr="00352EEA">
        <w:rPr>
          <w:rFonts w:ascii="Times New Roman" w:hAnsi="Times New Roman" w:cs="Times New Roman"/>
          <w:sz w:val="24"/>
          <w:szCs w:val="24"/>
        </w:rPr>
        <w:t xml:space="preserve">Доходом, подлежащим распределению между Участниками, является чистая прибыль, полученная в процессе функционирования или продажи Проекта. Участник ДАО получает доход </w:t>
      </w:r>
      <w:r w:rsidR="007674E2">
        <w:rPr>
          <w:rFonts w:ascii="Times New Roman" w:hAnsi="Times New Roman" w:cs="Times New Roman"/>
          <w:sz w:val="24"/>
          <w:szCs w:val="24"/>
        </w:rPr>
        <w:t>соразмерно имеющ</w:t>
      </w:r>
      <w:r w:rsidR="00E82BC2">
        <w:rPr>
          <w:rFonts w:ascii="Times New Roman" w:hAnsi="Times New Roman" w:cs="Times New Roman"/>
          <w:sz w:val="24"/>
          <w:szCs w:val="24"/>
        </w:rPr>
        <w:t>е</w:t>
      </w:r>
      <w:r w:rsidR="007674E2">
        <w:rPr>
          <w:rFonts w:ascii="Times New Roman" w:hAnsi="Times New Roman" w:cs="Times New Roman"/>
          <w:sz w:val="24"/>
          <w:szCs w:val="24"/>
        </w:rPr>
        <w:t>м</w:t>
      </w:r>
      <w:r w:rsidR="00E82BC2">
        <w:rPr>
          <w:rFonts w:ascii="Times New Roman" w:hAnsi="Times New Roman" w:cs="Times New Roman"/>
          <w:sz w:val="24"/>
          <w:szCs w:val="24"/>
        </w:rPr>
        <w:t>у</w:t>
      </w:r>
      <w:r w:rsidR="007674E2">
        <w:rPr>
          <w:rFonts w:ascii="Times New Roman" w:hAnsi="Times New Roman" w:cs="Times New Roman"/>
          <w:sz w:val="24"/>
          <w:szCs w:val="24"/>
        </w:rPr>
        <w:t>ся у Участника</w:t>
      </w:r>
      <w:r w:rsidR="00E82BC2">
        <w:rPr>
          <w:rFonts w:ascii="Times New Roman" w:hAnsi="Times New Roman" w:cs="Times New Roman"/>
          <w:sz w:val="24"/>
          <w:szCs w:val="24"/>
        </w:rPr>
        <w:t xml:space="preserve"> количеству</w:t>
      </w:r>
      <w:r w:rsidR="007674E2">
        <w:rPr>
          <w:rFonts w:ascii="Times New Roman" w:hAnsi="Times New Roman" w:cs="Times New Roman"/>
          <w:sz w:val="24"/>
          <w:szCs w:val="24"/>
        </w:rPr>
        <w:t xml:space="preserve"> </w:t>
      </w:r>
      <w:r w:rsidR="0013692D">
        <w:rPr>
          <w:rFonts w:ascii="Times New Roman" w:eastAsia="Times New Roman" w:hAnsi="Times New Roman" w:cs="Times New Roman"/>
          <w:sz w:val="24"/>
          <w:szCs w:val="24"/>
          <w:lang w:val="en-US" w:eastAsia="ru-RU"/>
        </w:rPr>
        <w:t>F</w:t>
      </w:r>
      <w:r w:rsidR="0013692D" w:rsidRPr="0013692D">
        <w:rPr>
          <w:rFonts w:ascii="Times New Roman" w:eastAsia="Times New Roman" w:hAnsi="Times New Roman" w:cs="Times New Roman"/>
          <w:sz w:val="24"/>
          <w:szCs w:val="24"/>
          <w:lang w:eastAsia="ru-RU"/>
        </w:rPr>
        <w:t>2</w:t>
      </w:r>
      <w:r w:rsidR="0013692D">
        <w:rPr>
          <w:rFonts w:ascii="Times New Roman" w:eastAsia="Times New Roman" w:hAnsi="Times New Roman" w:cs="Times New Roman"/>
          <w:sz w:val="24"/>
          <w:szCs w:val="24"/>
          <w:lang w:val="en-US" w:eastAsia="ru-RU"/>
        </w:rPr>
        <w:t>CST</w:t>
      </w:r>
      <w:r w:rsidRPr="00352EEA">
        <w:rPr>
          <w:rFonts w:ascii="Times New Roman" w:hAnsi="Times New Roman" w:cs="Times New Roman"/>
          <w:sz w:val="24"/>
          <w:szCs w:val="24"/>
        </w:rPr>
        <w:t xml:space="preserve">. </w:t>
      </w:r>
    </w:p>
    <w:p w:rsidR="00352EEA" w:rsidRPr="00352EEA" w:rsidRDefault="00352EEA" w:rsidP="000B3F7C">
      <w:pPr>
        <w:pStyle w:val="a6"/>
        <w:numPr>
          <w:ilvl w:val="1"/>
          <w:numId w:val="1"/>
        </w:numPr>
        <w:spacing w:after="0" w:line="240" w:lineRule="auto"/>
        <w:jc w:val="both"/>
        <w:rPr>
          <w:rFonts w:ascii="Times New Roman" w:hAnsi="Times New Roman" w:cs="Times New Roman"/>
          <w:sz w:val="24"/>
          <w:szCs w:val="24"/>
        </w:rPr>
      </w:pPr>
      <w:r w:rsidRPr="00352EEA">
        <w:rPr>
          <w:rFonts w:ascii="Times New Roman" w:hAnsi="Times New Roman" w:cs="Times New Roman"/>
          <w:sz w:val="24"/>
          <w:szCs w:val="24"/>
        </w:rPr>
        <w:t>При получении доходов распределение производится в следующем порядке:</w:t>
      </w:r>
    </w:p>
    <w:p w:rsidR="00352EEA" w:rsidRPr="00352EEA" w:rsidRDefault="00352EEA" w:rsidP="000B3F7C">
      <w:pPr>
        <w:pStyle w:val="a6"/>
        <w:numPr>
          <w:ilvl w:val="0"/>
          <w:numId w:val="5"/>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Погашение дополнительного финансирования, внесенного Участниками в целях покрытия операционных расходов;</w:t>
      </w:r>
    </w:p>
    <w:p w:rsidR="00352EEA" w:rsidRPr="00352EEA" w:rsidRDefault="00352EEA" w:rsidP="000B3F7C">
      <w:pPr>
        <w:pStyle w:val="a6"/>
        <w:numPr>
          <w:ilvl w:val="0"/>
          <w:numId w:val="5"/>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Погашение иных долговых обяз</w:t>
      </w:r>
      <w:r w:rsidR="00F60CF6">
        <w:rPr>
          <w:rFonts w:ascii="Times New Roman" w:hAnsi="Times New Roman" w:cs="Times New Roman"/>
          <w:sz w:val="24"/>
          <w:szCs w:val="24"/>
        </w:rPr>
        <w:t>ательств, возникших в процессе р</w:t>
      </w:r>
      <w:r w:rsidRPr="00352EEA">
        <w:rPr>
          <w:rFonts w:ascii="Times New Roman" w:hAnsi="Times New Roman" w:cs="Times New Roman"/>
          <w:sz w:val="24"/>
          <w:szCs w:val="24"/>
        </w:rPr>
        <w:t>азработки Проекта.</w:t>
      </w:r>
    </w:p>
    <w:p w:rsidR="00352EEA" w:rsidRPr="00352EEA" w:rsidRDefault="00352EEA" w:rsidP="000B3F7C">
      <w:pPr>
        <w:pStyle w:val="a6"/>
        <w:numPr>
          <w:ilvl w:val="1"/>
          <w:numId w:val="1"/>
        </w:numPr>
        <w:spacing w:after="0" w:line="240" w:lineRule="auto"/>
        <w:jc w:val="both"/>
        <w:rPr>
          <w:rFonts w:ascii="Times New Roman" w:hAnsi="Times New Roman" w:cs="Times New Roman"/>
          <w:sz w:val="24"/>
          <w:szCs w:val="24"/>
        </w:rPr>
      </w:pPr>
      <w:r w:rsidRPr="00352EEA">
        <w:rPr>
          <w:rFonts w:ascii="Times New Roman" w:hAnsi="Times New Roman" w:cs="Times New Roman"/>
          <w:sz w:val="24"/>
          <w:szCs w:val="24"/>
        </w:rPr>
        <w:t>По итогам погашения всех видов задолженности</w:t>
      </w:r>
      <w:r w:rsidR="00F60CF6">
        <w:rPr>
          <w:rFonts w:ascii="Times New Roman" w:hAnsi="Times New Roman" w:cs="Times New Roman"/>
          <w:sz w:val="24"/>
          <w:szCs w:val="24"/>
        </w:rPr>
        <w:t>, доходы, получаемые на этапах внедрения и э</w:t>
      </w:r>
      <w:r w:rsidRPr="00352EEA">
        <w:rPr>
          <w:rFonts w:ascii="Times New Roman" w:hAnsi="Times New Roman" w:cs="Times New Roman"/>
          <w:sz w:val="24"/>
          <w:szCs w:val="24"/>
        </w:rPr>
        <w:t>ксплуатации распределяются следующим образом:</w:t>
      </w:r>
    </w:p>
    <w:p w:rsidR="00352EEA" w:rsidRPr="00352EEA" w:rsidRDefault="00352EEA" w:rsidP="000B3F7C">
      <w:pPr>
        <w:pStyle w:val="a6"/>
        <w:numPr>
          <w:ilvl w:val="0"/>
          <w:numId w:val="6"/>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Покрытие текущих расходов согласно утвержденному бюджету;</w:t>
      </w:r>
    </w:p>
    <w:p w:rsidR="00352EEA" w:rsidRPr="00352EEA" w:rsidRDefault="00352EEA" w:rsidP="000B3F7C">
      <w:pPr>
        <w:pStyle w:val="a6"/>
        <w:numPr>
          <w:ilvl w:val="0"/>
          <w:numId w:val="6"/>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Формирование Резервного капитала;</w:t>
      </w:r>
    </w:p>
    <w:p w:rsidR="00352EEA" w:rsidRPr="00352EEA" w:rsidRDefault="00352EEA" w:rsidP="000B3F7C">
      <w:pPr>
        <w:pStyle w:val="a6"/>
        <w:numPr>
          <w:ilvl w:val="0"/>
          <w:numId w:val="6"/>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Формирование Инновационного фонда;</w:t>
      </w:r>
    </w:p>
    <w:p w:rsidR="00352EEA" w:rsidRDefault="00352EEA" w:rsidP="000B3F7C">
      <w:pPr>
        <w:pStyle w:val="a6"/>
        <w:numPr>
          <w:ilvl w:val="0"/>
          <w:numId w:val="6"/>
        </w:numPr>
        <w:spacing w:after="0" w:line="240" w:lineRule="auto"/>
        <w:ind w:left="851" w:hanging="425"/>
        <w:jc w:val="both"/>
        <w:rPr>
          <w:rFonts w:ascii="Times New Roman" w:hAnsi="Times New Roman" w:cs="Times New Roman"/>
          <w:sz w:val="24"/>
          <w:szCs w:val="24"/>
        </w:rPr>
      </w:pPr>
      <w:r w:rsidRPr="00352EEA">
        <w:rPr>
          <w:rFonts w:ascii="Times New Roman" w:hAnsi="Times New Roman" w:cs="Times New Roman"/>
          <w:sz w:val="24"/>
          <w:szCs w:val="24"/>
        </w:rPr>
        <w:t xml:space="preserve">Распределение дохода между </w:t>
      </w:r>
      <w:r w:rsidR="00E82BC2">
        <w:rPr>
          <w:rFonts w:ascii="Times New Roman" w:hAnsi="Times New Roman" w:cs="Times New Roman"/>
          <w:sz w:val="24"/>
          <w:szCs w:val="24"/>
        </w:rPr>
        <w:t xml:space="preserve">Участниками </w:t>
      </w:r>
      <w:r w:rsidRPr="00352EEA">
        <w:rPr>
          <w:rFonts w:ascii="Times New Roman" w:hAnsi="Times New Roman" w:cs="Times New Roman"/>
          <w:sz w:val="24"/>
          <w:szCs w:val="24"/>
        </w:rPr>
        <w:t xml:space="preserve">ДАО, </w:t>
      </w:r>
      <w:r w:rsidR="00F60CF6">
        <w:rPr>
          <w:rFonts w:ascii="Times New Roman" w:hAnsi="Times New Roman" w:cs="Times New Roman"/>
          <w:sz w:val="24"/>
          <w:szCs w:val="24"/>
        </w:rPr>
        <w:t>д</w:t>
      </w:r>
      <w:r w:rsidR="00E82BC2">
        <w:rPr>
          <w:rFonts w:ascii="Times New Roman" w:hAnsi="Times New Roman" w:cs="Times New Roman"/>
          <w:sz w:val="24"/>
          <w:szCs w:val="24"/>
        </w:rPr>
        <w:t xml:space="preserve">ержателями </w:t>
      </w:r>
      <w:proofErr w:type="spellStart"/>
      <w:r w:rsidRPr="00352EEA">
        <w:rPr>
          <w:rFonts w:ascii="Times New Roman" w:hAnsi="Times New Roman" w:cs="Times New Roman"/>
          <w:sz w:val="24"/>
          <w:szCs w:val="24"/>
        </w:rPr>
        <w:t>токенов</w:t>
      </w:r>
      <w:proofErr w:type="spellEnd"/>
      <w:r w:rsidR="006105A1">
        <w:rPr>
          <w:rFonts w:ascii="Times New Roman" w:hAnsi="Times New Roman" w:cs="Times New Roman"/>
          <w:sz w:val="24"/>
          <w:szCs w:val="24"/>
        </w:rPr>
        <w:t xml:space="preserve"> </w:t>
      </w:r>
      <w:r w:rsidR="006105A1">
        <w:rPr>
          <w:rFonts w:ascii="Times New Roman" w:hAnsi="Times New Roman" w:cs="Times New Roman"/>
          <w:sz w:val="24"/>
          <w:szCs w:val="24"/>
          <w:lang w:val="en-US"/>
        </w:rPr>
        <w:t>ORGON</w:t>
      </w:r>
      <w:r w:rsidRPr="00352EEA">
        <w:rPr>
          <w:rFonts w:ascii="Times New Roman" w:hAnsi="Times New Roman" w:cs="Times New Roman"/>
          <w:sz w:val="24"/>
          <w:szCs w:val="24"/>
        </w:rPr>
        <w:t>, пропорц</w:t>
      </w:r>
      <w:r w:rsidR="00F60CF6">
        <w:rPr>
          <w:rFonts w:ascii="Times New Roman" w:hAnsi="Times New Roman" w:cs="Times New Roman"/>
          <w:sz w:val="24"/>
          <w:szCs w:val="24"/>
        </w:rPr>
        <w:t xml:space="preserve">ионально имеющемуся количеству </w:t>
      </w:r>
      <w:proofErr w:type="spellStart"/>
      <w:r w:rsidRPr="00352EEA">
        <w:rPr>
          <w:rFonts w:ascii="Times New Roman" w:hAnsi="Times New Roman" w:cs="Times New Roman"/>
          <w:sz w:val="24"/>
          <w:szCs w:val="24"/>
        </w:rPr>
        <w:t>то</w:t>
      </w:r>
      <w:r w:rsidR="001856BD">
        <w:rPr>
          <w:rFonts w:ascii="Times New Roman" w:hAnsi="Times New Roman" w:cs="Times New Roman"/>
          <w:sz w:val="24"/>
          <w:szCs w:val="24"/>
        </w:rPr>
        <w:t>кенов</w:t>
      </w:r>
      <w:proofErr w:type="spellEnd"/>
      <w:r w:rsidR="001856BD">
        <w:rPr>
          <w:rFonts w:ascii="Times New Roman" w:hAnsi="Times New Roman" w:cs="Times New Roman"/>
          <w:sz w:val="24"/>
          <w:szCs w:val="24"/>
        </w:rPr>
        <w:t>, согласно Смарт-контракту.</w:t>
      </w:r>
    </w:p>
    <w:p w:rsidR="0013692D" w:rsidRPr="0013692D" w:rsidRDefault="00352EEA" w:rsidP="000B3F7C">
      <w:pPr>
        <w:pStyle w:val="a6"/>
        <w:numPr>
          <w:ilvl w:val="1"/>
          <w:numId w:val="1"/>
        </w:numPr>
        <w:spacing w:after="0" w:line="240" w:lineRule="auto"/>
        <w:jc w:val="both"/>
        <w:outlineLvl w:val="1"/>
        <w:rPr>
          <w:rFonts w:ascii="Times New Roman" w:eastAsia="Times New Roman" w:hAnsi="Times New Roman" w:cs="Times New Roman"/>
          <w:b/>
          <w:bCs/>
          <w:sz w:val="24"/>
          <w:szCs w:val="24"/>
          <w:lang w:eastAsia="ru-RU"/>
        </w:rPr>
      </w:pPr>
      <w:r w:rsidRPr="00352EEA">
        <w:rPr>
          <w:rFonts w:ascii="Times New Roman" w:hAnsi="Times New Roman" w:cs="Times New Roman"/>
          <w:sz w:val="24"/>
          <w:szCs w:val="24"/>
        </w:rPr>
        <w:t xml:space="preserve">Решение о выплате и определении размера дохода Участникам ДАО, владеющим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Pr="00352EEA">
        <w:rPr>
          <w:rFonts w:ascii="Times New Roman" w:hAnsi="Times New Roman" w:cs="Times New Roman"/>
          <w:sz w:val="24"/>
          <w:szCs w:val="24"/>
        </w:rPr>
        <w:t>, осуще</w:t>
      </w:r>
      <w:r w:rsidR="00E82BC2">
        <w:rPr>
          <w:rFonts w:ascii="Times New Roman" w:hAnsi="Times New Roman" w:cs="Times New Roman"/>
          <w:sz w:val="24"/>
          <w:szCs w:val="24"/>
        </w:rPr>
        <w:t>ствляется путем голосования</w:t>
      </w:r>
      <w:r>
        <w:rPr>
          <w:rFonts w:ascii="Times New Roman" w:hAnsi="Times New Roman" w:cs="Times New Roman"/>
          <w:sz w:val="24"/>
          <w:szCs w:val="24"/>
        </w:rPr>
        <w:t>.</w:t>
      </w:r>
      <w:r w:rsidR="0013692D" w:rsidRPr="0013692D">
        <w:rPr>
          <w:rFonts w:ascii="Times New Roman" w:hAnsi="Times New Roman" w:cs="Times New Roman"/>
          <w:sz w:val="24"/>
          <w:szCs w:val="24"/>
        </w:rPr>
        <w:t xml:space="preserve"> </w:t>
      </w:r>
    </w:p>
    <w:p w:rsidR="001856BD" w:rsidRPr="0013692D" w:rsidRDefault="001856BD" w:rsidP="000B3F7C">
      <w:pPr>
        <w:pStyle w:val="a6"/>
        <w:numPr>
          <w:ilvl w:val="1"/>
          <w:numId w:val="1"/>
        </w:numPr>
        <w:spacing w:after="0" w:line="240" w:lineRule="auto"/>
        <w:jc w:val="both"/>
        <w:outlineLvl w:val="1"/>
        <w:rPr>
          <w:rFonts w:ascii="Times New Roman" w:eastAsia="Times New Roman" w:hAnsi="Times New Roman" w:cs="Times New Roman"/>
          <w:b/>
          <w:bCs/>
          <w:sz w:val="24"/>
          <w:szCs w:val="24"/>
          <w:lang w:eastAsia="ru-RU"/>
        </w:rPr>
      </w:pPr>
      <w:r w:rsidRPr="0013692D">
        <w:rPr>
          <w:rFonts w:ascii="Times New Roman" w:hAnsi="Times New Roman" w:cs="Times New Roman"/>
          <w:sz w:val="24"/>
          <w:szCs w:val="24"/>
        </w:rPr>
        <w:t>Порядок распределения баланса ДАО, финансирования Проектов определяется положениями настоящего Устава. При этом, Участники ДАО вправе принять решение об изменении порядка финансирования и(или) распределения дохода путем утверждения порядка финансирования и(или) распределения дохода, оформляемого в качестве приложения к настоящему Уставу по отдельному Проекту, финансируемому и реализуемому ДАО.</w:t>
      </w:r>
    </w:p>
    <w:p w:rsidR="00352EEA" w:rsidRPr="00352EEA" w:rsidRDefault="00352EEA" w:rsidP="00224380">
      <w:pPr>
        <w:pStyle w:val="a6"/>
        <w:spacing w:after="0" w:line="240" w:lineRule="auto"/>
        <w:ind w:left="408"/>
        <w:jc w:val="both"/>
        <w:outlineLvl w:val="1"/>
        <w:rPr>
          <w:rFonts w:ascii="Times New Roman" w:eastAsia="Times New Roman" w:hAnsi="Times New Roman" w:cs="Times New Roman"/>
          <w:b/>
          <w:bCs/>
          <w:sz w:val="24"/>
          <w:szCs w:val="24"/>
          <w:lang w:eastAsia="ru-RU"/>
        </w:rPr>
      </w:pPr>
    </w:p>
    <w:p w:rsidR="00635A77" w:rsidRPr="004274E1" w:rsidRDefault="00961C74" w:rsidP="000B3F7C">
      <w:pPr>
        <w:pStyle w:val="a6"/>
        <w:numPr>
          <w:ilvl w:val="0"/>
          <w:numId w:val="1"/>
        </w:numPr>
        <w:spacing w:after="0" w:line="240" w:lineRule="auto"/>
        <w:jc w:val="both"/>
        <w:outlineLvl w:val="1"/>
        <w:rPr>
          <w:rFonts w:ascii="Times New Roman" w:eastAsia="Times New Roman" w:hAnsi="Times New Roman" w:cs="Times New Roman"/>
          <w:b/>
          <w:bCs/>
          <w:sz w:val="24"/>
          <w:szCs w:val="24"/>
          <w:lang w:eastAsia="ru-RU"/>
        </w:rPr>
      </w:pPr>
      <w:r w:rsidRPr="004274E1">
        <w:rPr>
          <w:rFonts w:ascii="Times New Roman" w:eastAsia="Times New Roman" w:hAnsi="Times New Roman" w:cs="Times New Roman"/>
          <w:b/>
          <w:bCs/>
          <w:sz w:val="24"/>
          <w:szCs w:val="24"/>
          <w:lang w:eastAsia="ru-RU"/>
        </w:rPr>
        <w:t xml:space="preserve">Обязательная сила </w:t>
      </w:r>
      <w:r w:rsidR="009039C4" w:rsidRPr="004274E1">
        <w:rPr>
          <w:rFonts w:ascii="Times New Roman" w:eastAsia="Times New Roman" w:hAnsi="Times New Roman" w:cs="Times New Roman"/>
          <w:b/>
          <w:bCs/>
          <w:sz w:val="24"/>
          <w:szCs w:val="24"/>
          <w:lang w:eastAsia="ru-RU"/>
        </w:rPr>
        <w:t xml:space="preserve">Устава и </w:t>
      </w:r>
      <w:r w:rsidR="00720F56" w:rsidRPr="004274E1">
        <w:rPr>
          <w:rFonts w:ascii="Times New Roman" w:eastAsia="Times New Roman" w:hAnsi="Times New Roman" w:cs="Times New Roman"/>
          <w:b/>
          <w:bCs/>
          <w:sz w:val="24"/>
          <w:szCs w:val="24"/>
          <w:lang w:eastAsia="ru-RU"/>
        </w:rPr>
        <w:t>С</w:t>
      </w:r>
      <w:r w:rsidRPr="004274E1">
        <w:rPr>
          <w:rFonts w:ascii="Times New Roman" w:eastAsia="Times New Roman" w:hAnsi="Times New Roman" w:cs="Times New Roman"/>
          <w:b/>
          <w:bCs/>
          <w:sz w:val="24"/>
          <w:szCs w:val="24"/>
          <w:lang w:eastAsia="ru-RU"/>
        </w:rPr>
        <w:t xml:space="preserve">март-контракта </w:t>
      </w:r>
    </w:p>
    <w:p w:rsidR="00635A77" w:rsidRPr="0013692D" w:rsidRDefault="000D4F28"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Обязательность С</w:t>
      </w:r>
      <w:r w:rsidR="00635A77" w:rsidRPr="0013692D">
        <w:rPr>
          <w:rFonts w:ascii="Times New Roman" w:eastAsia="Times New Roman" w:hAnsi="Times New Roman" w:cs="Times New Roman"/>
          <w:bCs/>
          <w:sz w:val="24"/>
          <w:szCs w:val="24"/>
          <w:lang w:eastAsia="ru-RU"/>
        </w:rPr>
        <w:t>март-контракта</w:t>
      </w:r>
      <w:r w:rsidRPr="0013692D">
        <w:rPr>
          <w:rFonts w:ascii="Times New Roman" w:eastAsia="Times New Roman" w:hAnsi="Times New Roman" w:cs="Times New Roman"/>
          <w:bCs/>
          <w:sz w:val="24"/>
          <w:szCs w:val="24"/>
          <w:lang w:eastAsia="ru-RU"/>
        </w:rPr>
        <w:t xml:space="preserve"> определяется следующими положениями</w:t>
      </w:r>
      <w:r w:rsidR="00C358A2" w:rsidRPr="0013692D">
        <w:rPr>
          <w:rFonts w:ascii="Times New Roman" w:eastAsia="Times New Roman" w:hAnsi="Times New Roman" w:cs="Times New Roman"/>
          <w:sz w:val="24"/>
          <w:szCs w:val="24"/>
          <w:lang w:eastAsia="ru-RU"/>
        </w:rPr>
        <w:t>:</w:t>
      </w:r>
    </w:p>
    <w:p w:rsidR="00635A77" w:rsidRPr="0013692D" w:rsidRDefault="00635A77" w:rsidP="000B3F7C">
      <w:pPr>
        <w:pStyle w:val="a6"/>
        <w:numPr>
          <w:ilvl w:val="0"/>
          <w:numId w:val="7"/>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 xml:space="preserve">результаты работы </w:t>
      </w:r>
      <w:r w:rsidR="00720F56" w:rsidRPr="0013692D">
        <w:rPr>
          <w:rFonts w:ascii="Times New Roman" w:eastAsia="Times New Roman" w:hAnsi="Times New Roman" w:cs="Times New Roman"/>
          <w:bCs/>
          <w:sz w:val="24"/>
          <w:szCs w:val="24"/>
          <w:lang w:eastAsia="ru-RU"/>
        </w:rPr>
        <w:t>С</w:t>
      </w:r>
      <w:r w:rsidRPr="0013692D">
        <w:rPr>
          <w:rFonts w:ascii="Times New Roman" w:eastAsia="Times New Roman" w:hAnsi="Times New Roman" w:cs="Times New Roman"/>
          <w:bCs/>
          <w:sz w:val="24"/>
          <w:szCs w:val="24"/>
          <w:lang w:eastAsia="ru-RU"/>
        </w:rPr>
        <w:t>март-контракта определяют права и обязанности каждого из Участников ДАО</w:t>
      </w:r>
      <w:r w:rsidRPr="0013692D">
        <w:rPr>
          <w:rFonts w:ascii="Times New Roman" w:eastAsia="Times New Roman" w:hAnsi="Times New Roman" w:cs="Times New Roman"/>
          <w:sz w:val="24"/>
          <w:szCs w:val="24"/>
          <w:lang w:eastAsia="ru-RU"/>
        </w:rPr>
        <w:t xml:space="preserve"> в отношении ДАО, Целей ДАО, </w:t>
      </w:r>
      <w:proofErr w:type="spellStart"/>
      <w:r w:rsidR="00720F56" w:rsidRPr="0013692D">
        <w:rPr>
          <w:rFonts w:ascii="Times New Roman" w:eastAsia="Times New Roman" w:hAnsi="Times New Roman" w:cs="Times New Roman"/>
          <w:sz w:val="24"/>
          <w:szCs w:val="24"/>
          <w:lang w:eastAsia="ru-RU"/>
        </w:rPr>
        <w:t>Токенов</w:t>
      </w:r>
      <w:proofErr w:type="spellEnd"/>
      <w:r w:rsidR="00720F56" w:rsidRPr="0013692D">
        <w:rPr>
          <w:rFonts w:ascii="Times New Roman" w:eastAsia="Times New Roman" w:hAnsi="Times New Roman" w:cs="Times New Roman"/>
          <w:sz w:val="24"/>
          <w:szCs w:val="24"/>
          <w:lang w:eastAsia="ru-RU"/>
        </w:rPr>
        <w:t xml:space="preserve"> </w:t>
      </w:r>
      <w:r w:rsidRPr="0013692D">
        <w:rPr>
          <w:rFonts w:ascii="Times New Roman" w:eastAsia="Times New Roman" w:hAnsi="Times New Roman" w:cs="Times New Roman"/>
          <w:sz w:val="24"/>
          <w:szCs w:val="24"/>
          <w:lang w:eastAsia="ru-RU"/>
        </w:rPr>
        <w:t xml:space="preserve">ДАО, Имущества ДАО </w:t>
      </w:r>
      <w:r w:rsidR="00A33484" w:rsidRPr="0013692D">
        <w:rPr>
          <w:rFonts w:ascii="Times New Roman" w:eastAsia="Times New Roman" w:hAnsi="Times New Roman" w:cs="Times New Roman"/>
          <w:sz w:val="24"/>
          <w:szCs w:val="24"/>
          <w:lang w:eastAsia="ru-RU"/>
        </w:rPr>
        <w:t>(при наличии)</w:t>
      </w:r>
      <w:r w:rsidRPr="0013692D">
        <w:rPr>
          <w:rFonts w:ascii="Times New Roman" w:eastAsia="Times New Roman" w:hAnsi="Times New Roman" w:cs="Times New Roman"/>
          <w:sz w:val="24"/>
          <w:szCs w:val="24"/>
          <w:lang w:eastAsia="ru-RU"/>
        </w:rPr>
        <w:t xml:space="preserve"> и являются окончательными, обязательными для исполнения и не подлежащими обжалованию.</w:t>
      </w:r>
    </w:p>
    <w:p w:rsidR="00635A77" w:rsidRPr="0013692D" w:rsidRDefault="00635A77" w:rsidP="000B3F7C">
      <w:pPr>
        <w:pStyle w:val="a6"/>
        <w:numPr>
          <w:ilvl w:val="0"/>
          <w:numId w:val="7"/>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каждый Участник ДАО имеет безусловное право предпринимать любые действия или осуществлять любые права</w:t>
      </w:r>
      <w:r w:rsidRPr="0013692D">
        <w:rPr>
          <w:rFonts w:ascii="Times New Roman" w:eastAsia="Times New Roman" w:hAnsi="Times New Roman" w:cs="Times New Roman"/>
          <w:sz w:val="24"/>
          <w:szCs w:val="24"/>
          <w:lang w:eastAsia="ru-RU"/>
        </w:rPr>
        <w:t xml:space="preserve">, полномочия или привилегии, которые могут быть предприняты или осуществлены Участником ДАО с помощью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0013692D" w:rsidRPr="0013692D">
        <w:rPr>
          <w:rFonts w:ascii="Times New Roman" w:eastAsia="Times New Roman" w:hAnsi="Times New Roman" w:cs="Times New Roman"/>
          <w:sz w:val="24"/>
          <w:szCs w:val="24"/>
          <w:lang w:eastAsia="ru-RU"/>
        </w:rPr>
        <w:t xml:space="preserve"> </w:t>
      </w:r>
      <w:r w:rsidR="0013692D">
        <w:rPr>
          <w:rFonts w:ascii="Times New Roman" w:eastAsia="Times New Roman" w:hAnsi="Times New Roman" w:cs="Times New Roman"/>
          <w:sz w:val="24"/>
          <w:szCs w:val="24"/>
          <w:lang w:eastAsia="ru-RU"/>
        </w:rPr>
        <w:t>или путе</w:t>
      </w:r>
      <w:r w:rsidRPr="0013692D">
        <w:rPr>
          <w:rFonts w:ascii="Times New Roman" w:eastAsia="Times New Roman" w:hAnsi="Times New Roman" w:cs="Times New Roman"/>
          <w:sz w:val="24"/>
          <w:szCs w:val="24"/>
          <w:lang w:eastAsia="ru-RU"/>
        </w:rPr>
        <w:t>м взаимодействия с</w:t>
      </w:r>
      <w:r w:rsidR="005A7973" w:rsidRPr="0013692D">
        <w:rPr>
          <w:rFonts w:ascii="Times New Roman" w:eastAsia="Times New Roman" w:hAnsi="Times New Roman" w:cs="Times New Roman"/>
          <w:sz w:val="24"/>
          <w:szCs w:val="24"/>
          <w:lang w:eastAsia="ru-RU"/>
        </w:rPr>
        <w:t>о</w:t>
      </w:r>
      <w:r w:rsidRPr="0013692D">
        <w:rPr>
          <w:rFonts w:ascii="Times New Roman" w:eastAsia="Times New Roman" w:hAnsi="Times New Roman" w:cs="Times New Roman"/>
          <w:sz w:val="24"/>
          <w:szCs w:val="24"/>
          <w:lang w:eastAsia="ru-RU"/>
        </w:rPr>
        <w:t xml:space="preserve"> </w:t>
      </w:r>
      <w:r w:rsidR="005A7973"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 xml:space="preserve">март-контрактом, включая передачу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00E82BC2" w:rsidRPr="0013692D">
        <w:rPr>
          <w:rFonts w:ascii="Times New Roman" w:eastAsia="Times New Roman" w:hAnsi="Times New Roman" w:cs="Times New Roman"/>
          <w:sz w:val="24"/>
          <w:szCs w:val="24"/>
          <w:lang w:eastAsia="ru-RU"/>
        </w:rPr>
        <w:t xml:space="preserve"> </w:t>
      </w:r>
      <w:r w:rsidRPr="0013692D">
        <w:rPr>
          <w:rFonts w:ascii="Times New Roman" w:eastAsia="Times New Roman" w:hAnsi="Times New Roman" w:cs="Times New Roman"/>
          <w:sz w:val="24"/>
          <w:szCs w:val="24"/>
          <w:lang w:eastAsia="ru-RU"/>
        </w:rPr>
        <w:t xml:space="preserve">(в той степени, в которой </w:t>
      </w:r>
      <w:r w:rsidR="005A7973"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март-контракт разрешает передач</w:t>
      </w:r>
      <w:r w:rsidR="005A7973" w:rsidRPr="0013692D">
        <w:rPr>
          <w:rFonts w:ascii="Times New Roman" w:eastAsia="Times New Roman" w:hAnsi="Times New Roman" w:cs="Times New Roman"/>
          <w:sz w:val="24"/>
          <w:szCs w:val="24"/>
          <w:lang w:eastAsia="ru-RU"/>
        </w:rPr>
        <w:t>у</w:t>
      </w:r>
      <w:r w:rsidRPr="0013692D">
        <w:rPr>
          <w:rFonts w:ascii="Times New Roman" w:eastAsia="Times New Roman" w:hAnsi="Times New Roman" w:cs="Times New Roman"/>
          <w:sz w:val="24"/>
          <w:szCs w:val="24"/>
          <w:lang w:eastAsia="ru-RU"/>
        </w:rPr>
        <w:t xml:space="preserve">), вызов любой функции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 xml:space="preserve">март-контракта, передачу любого </w:t>
      </w:r>
      <w:proofErr w:type="spellStart"/>
      <w:r w:rsidRPr="0013692D">
        <w:rPr>
          <w:rFonts w:ascii="Times New Roman" w:eastAsia="Times New Roman" w:hAnsi="Times New Roman" w:cs="Times New Roman"/>
          <w:sz w:val="24"/>
          <w:szCs w:val="24"/>
          <w:lang w:eastAsia="ru-RU"/>
        </w:rPr>
        <w:t>Токена</w:t>
      </w:r>
      <w:proofErr w:type="spellEnd"/>
      <w:r w:rsidRPr="0013692D">
        <w:rPr>
          <w:rFonts w:ascii="Times New Roman" w:eastAsia="Times New Roman" w:hAnsi="Times New Roman" w:cs="Times New Roman"/>
          <w:sz w:val="24"/>
          <w:szCs w:val="24"/>
          <w:lang w:eastAsia="ru-RU"/>
        </w:rPr>
        <w:t xml:space="preserve">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 xml:space="preserve">март-контракту или получение любого </w:t>
      </w:r>
      <w:proofErr w:type="spellStart"/>
      <w:r w:rsidRPr="0013692D">
        <w:rPr>
          <w:rFonts w:ascii="Times New Roman" w:eastAsia="Times New Roman" w:hAnsi="Times New Roman" w:cs="Times New Roman"/>
          <w:sz w:val="24"/>
          <w:szCs w:val="24"/>
          <w:lang w:eastAsia="ru-RU"/>
        </w:rPr>
        <w:t>Токена</w:t>
      </w:r>
      <w:proofErr w:type="spellEnd"/>
      <w:r w:rsidRPr="0013692D">
        <w:rPr>
          <w:rFonts w:ascii="Times New Roman" w:eastAsia="Times New Roman" w:hAnsi="Times New Roman" w:cs="Times New Roman"/>
          <w:sz w:val="24"/>
          <w:szCs w:val="24"/>
          <w:lang w:eastAsia="ru-RU"/>
        </w:rPr>
        <w:t xml:space="preserve"> от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март-контракта</w:t>
      </w:r>
      <w:r w:rsidR="0089691E" w:rsidRPr="0013692D">
        <w:rPr>
          <w:rFonts w:ascii="Times New Roman" w:eastAsia="Times New Roman" w:hAnsi="Times New Roman" w:cs="Times New Roman"/>
          <w:sz w:val="24"/>
          <w:szCs w:val="24"/>
          <w:lang w:eastAsia="ru-RU"/>
        </w:rPr>
        <w:t>, при условии, если такие действия/бездействие не противоречит положениям настоящего Устава, целям, задачам ДАО, не нарушает права и обязанности других Участников ДАО</w:t>
      </w:r>
      <w:r w:rsidRPr="0013692D">
        <w:rPr>
          <w:rFonts w:ascii="Times New Roman" w:eastAsia="Times New Roman" w:hAnsi="Times New Roman" w:cs="Times New Roman"/>
          <w:sz w:val="24"/>
          <w:szCs w:val="24"/>
          <w:lang w:eastAsia="ru-RU"/>
        </w:rPr>
        <w:t>;</w:t>
      </w:r>
    </w:p>
    <w:p w:rsidR="00846983" w:rsidRPr="0013692D" w:rsidRDefault="00635A77" w:rsidP="000B3F7C">
      <w:pPr>
        <w:pStyle w:val="a6"/>
        <w:numPr>
          <w:ilvl w:val="0"/>
          <w:numId w:val="7"/>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 xml:space="preserve">ни один Участник </w:t>
      </w:r>
      <w:r w:rsidR="00E82BC2" w:rsidRPr="0013692D">
        <w:rPr>
          <w:rFonts w:ascii="Times New Roman" w:eastAsia="Times New Roman" w:hAnsi="Times New Roman" w:cs="Times New Roman"/>
          <w:bCs/>
          <w:sz w:val="24"/>
          <w:szCs w:val="24"/>
          <w:lang w:eastAsia="ru-RU"/>
        </w:rPr>
        <w:t xml:space="preserve">ДАО </w:t>
      </w:r>
      <w:r w:rsidRPr="0013692D">
        <w:rPr>
          <w:rFonts w:ascii="Times New Roman" w:eastAsia="Times New Roman" w:hAnsi="Times New Roman" w:cs="Times New Roman"/>
          <w:bCs/>
          <w:sz w:val="24"/>
          <w:szCs w:val="24"/>
          <w:lang w:eastAsia="ru-RU"/>
        </w:rPr>
        <w:t xml:space="preserve">не несёт никаких обязанностей или ответственности за какое-либо конкретное использование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00E82BC2" w:rsidRPr="0013692D">
        <w:rPr>
          <w:rFonts w:ascii="Times New Roman" w:eastAsia="Times New Roman" w:hAnsi="Times New Roman" w:cs="Times New Roman"/>
          <w:sz w:val="24"/>
          <w:szCs w:val="24"/>
          <w:lang w:eastAsia="ru-RU"/>
        </w:rPr>
        <w:t xml:space="preserve"> </w:t>
      </w:r>
      <w:r w:rsidRPr="0013692D">
        <w:rPr>
          <w:rFonts w:ascii="Times New Roman" w:eastAsia="Times New Roman" w:hAnsi="Times New Roman" w:cs="Times New Roman"/>
          <w:sz w:val="24"/>
          <w:szCs w:val="24"/>
          <w:lang w:eastAsia="ru-RU"/>
        </w:rPr>
        <w:t>или взаимодействие с</w:t>
      </w:r>
      <w:r w:rsidR="00FD40D9" w:rsidRPr="0013692D">
        <w:rPr>
          <w:rFonts w:ascii="Times New Roman" w:eastAsia="Times New Roman" w:hAnsi="Times New Roman" w:cs="Times New Roman"/>
          <w:sz w:val="24"/>
          <w:szCs w:val="24"/>
          <w:lang w:eastAsia="ru-RU"/>
        </w:rPr>
        <w:t>о</w:t>
      </w:r>
      <w:r w:rsidRPr="0013692D">
        <w:rPr>
          <w:rFonts w:ascii="Times New Roman" w:eastAsia="Times New Roman" w:hAnsi="Times New Roman" w:cs="Times New Roman"/>
          <w:sz w:val="24"/>
          <w:szCs w:val="24"/>
          <w:lang w:eastAsia="ru-RU"/>
        </w:rPr>
        <w:t xml:space="preserve">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март-контрактом</w:t>
      </w:r>
      <w:r w:rsidR="00FD40D9" w:rsidRPr="0013692D">
        <w:rPr>
          <w:rFonts w:ascii="Times New Roman" w:eastAsia="Times New Roman" w:hAnsi="Times New Roman" w:cs="Times New Roman"/>
          <w:sz w:val="24"/>
          <w:szCs w:val="24"/>
          <w:lang w:eastAsia="ru-RU"/>
        </w:rPr>
        <w:t>,</w:t>
      </w:r>
      <w:r w:rsidRPr="0013692D">
        <w:rPr>
          <w:rFonts w:ascii="Times New Roman" w:eastAsia="Times New Roman" w:hAnsi="Times New Roman" w:cs="Times New Roman"/>
          <w:sz w:val="24"/>
          <w:szCs w:val="24"/>
          <w:lang w:eastAsia="ru-RU"/>
        </w:rPr>
        <w:t xml:space="preserve"> при условии</w:t>
      </w:r>
      <w:r w:rsidR="0013692D">
        <w:rPr>
          <w:rFonts w:ascii="Times New Roman" w:eastAsia="Times New Roman" w:hAnsi="Times New Roman" w:cs="Times New Roman"/>
          <w:sz w:val="24"/>
          <w:szCs w:val="24"/>
          <w:lang w:eastAsia="ru-RU"/>
        </w:rPr>
        <w:t>, однако, что данный подпункт</w:t>
      </w:r>
      <w:r w:rsidRPr="0013692D">
        <w:rPr>
          <w:rFonts w:ascii="Times New Roman" w:eastAsia="Times New Roman" w:hAnsi="Times New Roman" w:cs="Times New Roman"/>
          <w:sz w:val="24"/>
          <w:szCs w:val="24"/>
          <w:lang w:eastAsia="ru-RU"/>
        </w:rPr>
        <w:t xml:space="preserve"> не ограничивает и не должен рассматриваться как ограничивающий любое другое положение настоящего Устава, включая требование, из</w:t>
      </w:r>
      <w:r w:rsidR="0013692D">
        <w:rPr>
          <w:rFonts w:ascii="Times New Roman" w:eastAsia="Times New Roman" w:hAnsi="Times New Roman" w:cs="Times New Roman"/>
          <w:sz w:val="24"/>
          <w:szCs w:val="24"/>
          <w:lang w:eastAsia="ru-RU"/>
        </w:rPr>
        <w:t xml:space="preserve">ложенное в подпункте </w:t>
      </w:r>
      <w:r w:rsidR="0013692D">
        <w:rPr>
          <w:rFonts w:ascii="Times New Roman" w:eastAsia="Times New Roman" w:hAnsi="Times New Roman" w:cs="Times New Roman"/>
          <w:sz w:val="24"/>
          <w:szCs w:val="24"/>
          <w:lang w:val="en-US" w:eastAsia="ru-RU"/>
        </w:rPr>
        <w:t>a</w:t>
      </w:r>
      <w:r w:rsidR="0013692D" w:rsidRPr="0013692D">
        <w:rPr>
          <w:rFonts w:ascii="Times New Roman" w:eastAsia="Times New Roman" w:hAnsi="Times New Roman" w:cs="Times New Roman"/>
          <w:sz w:val="24"/>
          <w:szCs w:val="24"/>
          <w:lang w:eastAsia="ru-RU"/>
        </w:rPr>
        <w:t>)</w:t>
      </w:r>
      <w:r w:rsidRPr="0013692D">
        <w:rPr>
          <w:rFonts w:ascii="Times New Roman" w:eastAsia="Times New Roman" w:hAnsi="Times New Roman" w:cs="Times New Roman"/>
          <w:sz w:val="24"/>
          <w:szCs w:val="24"/>
          <w:lang w:eastAsia="ru-RU"/>
        </w:rPr>
        <w:t xml:space="preserve">, о том, что Участник </w:t>
      </w:r>
      <w:r w:rsidR="00F93F1D" w:rsidRPr="0013692D">
        <w:rPr>
          <w:rFonts w:ascii="Times New Roman" w:eastAsia="Times New Roman" w:hAnsi="Times New Roman" w:cs="Times New Roman"/>
          <w:sz w:val="24"/>
          <w:szCs w:val="24"/>
          <w:lang w:eastAsia="ru-RU"/>
        </w:rPr>
        <w:t>ДАО</w:t>
      </w:r>
      <w:r w:rsidRPr="0013692D">
        <w:rPr>
          <w:rFonts w:ascii="Times New Roman" w:eastAsia="Times New Roman" w:hAnsi="Times New Roman" w:cs="Times New Roman"/>
          <w:sz w:val="24"/>
          <w:szCs w:val="24"/>
          <w:lang w:eastAsia="ru-RU"/>
        </w:rPr>
        <w:t xml:space="preserve"> должен быть связан результатами операций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март-контракта;</w:t>
      </w:r>
    </w:p>
    <w:p w:rsidR="00B913E6" w:rsidRPr="004274E1" w:rsidRDefault="000D4F28" w:rsidP="000B3F7C">
      <w:pPr>
        <w:pStyle w:val="a6"/>
        <w:numPr>
          <w:ilvl w:val="1"/>
          <w:numId w:val="1"/>
        </w:numPr>
        <w:spacing w:after="0" w:line="240" w:lineRule="auto"/>
        <w:ind w:left="567" w:hanging="709"/>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С</w:t>
      </w:r>
      <w:r w:rsidR="00635A77" w:rsidRPr="0013692D">
        <w:rPr>
          <w:rFonts w:ascii="Times New Roman" w:eastAsia="Times New Roman" w:hAnsi="Times New Roman" w:cs="Times New Roman"/>
          <w:bCs/>
          <w:sz w:val="24"/>
          <w:szCs w:val="24"/>
          <w:lang w:eastAsia="ru-RU"/>
        </w:rPr>
        <w:t>март-контракт отменяет действие противо</w:t>
      </w:r>
      <w:r w:rsidR="00846983" w:rsidRPr="0013692D">
        <w:rPr>
          <w:rFonts w:ascii="Times New Roman" w:eastAsia="Times New Roman" w:hAnsi="Times New Roman" w:cs="Times New Roman"/>
          <w:bCs/>
          <w:sz w:val="24"/>
          <w:szCs w:val="24"/>
          <w:lang w:eastAsia="ru-RU"/>
        </w:rPr>
        <w:t>речащих</w:t>
      </w:r>
      <w:r w:rsidR="00635A77" w:rsidRPr="0013692D">
        <w:rPr>
          <w:rFonts w:ascii="Times New Roman" w:eastAsia="Times New Roman" w:hAnsi="Times New Roman" w:cs="Times New Roman"/>
          <w:bCs/>
          <w:sz w:val="24"/>
          <w:szCs w:val="24"/>
          <w:lang w:eastAsia="ru-RU"/>
        </w:rPr>
        <w:t xml:space="preserve"> юридических договоров</w:t>
      </w:r>
      <w:r w:rsidR="0013692D">
        <w:rPr>
          <w:rFonts w:ascii="Times New Roman" w:eastAsia="Times New Roman" w:hAnsi="Times New Roman" w:cs="Times New Roman"/>
          <w:bCs/>
          <w:sz w:val="24"/>
          <w:szCs w:val="24"/>
          <w:lang w:eastAsia="ru-RU"/>
        </w:rPr>
        <w:t xml:space="preserve"> и соглашений</w:t>
      </w:r>
      <w:r w:rsidRPr="004274E1">
        <w:rPr>
          <w:rFonts w:ascii="Times New Roman" w:eastAsia="Times New Roman" w:hAnsi="Times New Roman" w:cs="Times New Roman"/>
          <w:b/>
          <w:bCs/>
          <w:sz w:val="24"/>
          <w:szCs w:val="24"/>
          <w:lang w:eastAsia="ru-RU"/>
        </w:rPr>
        <w:t xml:space="preserve"> </w:t>
      </w:r>
      <w:r w:rsidRPr="004274E1">
        <w:rPr>
          <w:rFonts w:ascii="Times New Roman" w:eastAsia="Times New Roman" w:hAnsi="Times New Roman" w:cs="Times New Roman"/>
          <w:bCs/>
          <w:sz w:val="24"/>
          <w:szCs w:val="24"/>
          <w:lang w:eastAsia="ru-RU"/>
        </w:rPr>
        <w:t xml:space="preserve">в случае возникновения/выявления противоречий </w:t>
      </w:r>
      <w:r w:rsidRPr="004274E1">
        <w:rPr>
          <w:rFonts w:ascii="Times New Roman" w:eastAsia="Times New Roman" w:hAnsi="Times New Roman" w:cs="Times New Roman"/>
          <w:sz w:val="24"/>
          <w:szCs w:val="24"/>
          <w:lang w:eastAsia="ru-RU"/>
        </w:rPr>
        <w:t xml:space="preserve">или несоответствий </w:t>
      </w:r>
      <w:r w:rsidR="00B913E6" w:rsidRPr="004274E1">
        <w:rPr>
          <w:rFonts w:ascii="Times New Roman" w:eastAsia="Times New Roman" w:hAnsi="Times New Roman" w:cs="Times New Roman"/>
          <w:sz w:val="24"/>
          <w:szCs w:val="24"/>
          <w:lang w:eastAsia="ru-RU"/>
        </w:rPr>
        <w:t>между:</w:t>
      </w:r>
    </w:p>
    <w:p w:rsidR="00B913E6" w:rsidRPr="0013692D" w:rsidRDefault="00635A77" w:rsidP="000B3F7C">
      <w:pPr>
        <w:pStyle w:val="a6"/>
        <w:numPr>
          <w:ilvl w:val="1"/>
          <w:numId w:val="8"/>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sz w:val="24"/>
          <w:szCs w:val="24"/>
          <w:lang w:eastAsia="ru-RU"/>
        </w:rPr>
        <w:lastRenderedPageBreak/>
        <w:t xml:space="preserve">настоящим Уставом или любым другим </w:t>
      </w:r>
      <w:r w:rsidR="00E82BC2" w:rsidRPr="0013692D">
        <w:rPr>
          <w:rFonts w:ascii="Times New Roman" w:eastAsia="Times New Roman" w:hAnsi="Times New Roman" w:cs="Times New Roman"/>
          <w:sz w:val="24"/>
          <w:szCs w:val="24"/>
          <w:lang w:eastAsia="ru-RU"/>
        </w:rPr>
        <w:t>д</w:t>
      </w:r>
      <w:r w:rsidRPr="0013692D">
        <w:rPr>
          <w:rFonts w:ascii="Times New Roman" w:eastAsia="Times New Roman" w:hAnsi="Times New Roman" w:cs="Times New Roman"/>
          <w:sz w:val="24"/>
          <w:szCs w:val="24"/>
          <w:lang w:eastAsia="ru-RU"/>
        </w:rPr>
        <w:t>оговором между Участниками</w:t>
      </w:r>
      <w:r w:rsidR="00F93F1D" w:rsidRPr="0013692D">
        <w:rPr>
          <w:rFonts w:ascii="Times New Roman" w:eastAsia="Times New Roman" w:hAnsi="Times New Roman" w:cs="Times New Roman"/>
          <w:sz w:val="24"/>
          <w:szCs w:val="24"/>
          <w:lang w:eastAsia="ru-RU"/>
        </w:rPr>
        <w:t xml:space="preserve"> ДАО</w:t>
      </w:r>
      <w:r w:rsidRPr="0013692D">
        <w:rPr>
          <w:rFonts w:ascii="Times New Roman" w:eastAsia="Times New Roman" w:hAnsi="Times New Roman" w:cs="Times New Roman"/>
          <w:sz w:val="24"/>
          <w:szCs w:val="24"/>
          <w:lang w:eastAsia="ru-RU"/>
        </w:rPr>
        <w:t xml:space="preserve">; </w:t>
      </w:r>
      <w:r w:rsidR="00B913E6" w:rsidRPr="0013692D">
        <w:rPr>
          <w:rFonts w:ascii="Times New Roman" w:eastAsia="Times New Roman" w:hAnsi="Times New Roman" w:cs="Times New Roman"/>
          <w:sz w:val="24"/>
          <w:szCs w:val="24"/>
          <w:lang w:eastAsia="ru-RU"/>
        </w:rPr>
        <w:t>и</w:t>
      </w:r>
    </w:p>
    <w:p w:rsidR="00635A77" w:rsidRPr="0013692D" w:rsidRDefault="00635A77" w:rsidP="000B3F7C">
      <w:pPr>
        <w:pStyle w:val="a6"/>
        <w:numPr>
          <w:ilvl w:val="1"/>
          <w:numId w:val="8"/>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sz w:val="24"/>
          <w:szCs w:val="24"/>
          <w:lang w:eastAsia="ru-RU"/>
        </w:rPr>
        <w:t xml:space="preserve">любым </w:t>
      </w:r>
      <w:r w:rsidR="00E82BC2" w:rsidRPr="0013692D">
        <w:rPr>
          <w:rFonts w:ascii="Times New Roman" w:eastAsia="Times New Roman" w:hAnsi="Times New Roman" w:cs="Times New Roman"/>
          <w:sz w:val="24"/>
          <w:szCs w:val="24"/>
          <w:lang w:eastAsia="ru-RU"/>
        </w:rPr>
        <w:t>д</w:t>
      </w:r>
      <w:r w:rsidRPr="0013692D">
        <w:rPr>
          <w:rFonts w:ascii="Times New Roman" w:eastAsia="Times New Roman" w:hAnsi="Times New Roman" w:cs="Times New Roman"/>
          <w:sz w:val="24"/>
          <w:szCs w:val="24"/>
          <w:lang w:eastAsia="ru-RU"/>
        </w:rPr>
        <w:t xml:space="preserve">оговором, созданным </w:t>
      </w:r>
      <w:r w:rsidR="0013692D">
        <w:rPr>
          <w:rFonts w:ascii="Times New Roman" w:eastAsia="Times New Roman" w:hAnsi="Times New Roman" w:cs="Times New Roman"/>
          <w:sz w:val="24"/>
          <w:szCs w:val="24"/>
          <w:lang w:eastAsia="ru-RU"/>
        </w:rPr>
        <w:t>или подразумеваемым, или воплоще</w:t>
      </w:r>
      <w:r w:rsidRPr="0013692D">
        <w:rPr>
          <w:rFonts w:ascii="Times New Roman" w:eastAsia="Times New Roman" w:hAnsi="Times New Roman" w:cs="Times New Roman"/>
          <w:sz w:val="24"/>
          <w:szCs w:val="24"/>
          <w:lang w:eastAsia="ru-RU"/>
        </w:rPr>
        <w:t xml:space="preserve">нным в машинном коде, ассемблер-программе или другом коде, или результатах работы </w:t>
      </w:r>
      <w:r w:rsidR="00FD40D9" w:rsidRPr="0013692D">
        <w:rPr>
          <w:rFonts w:ascii="Times New Roman" w:eastAsia="Times New Roman" w:hAnsi="Times New Roman" w:cs="Times New Roman"/>
          <w:sz w:val="24"/>
          <w:szCs w:val="24"/>
          <w:lang w:eastAsia="ru-RU"/>
        </w:rPr>
        <w:t>С</w:t>
      </w:r>
      <w:r w:rsidRPr="0013692D">
        <w:rPr>
          <w:rFonts w:ascii="Times New Roman" w:eastAsia="Times New Roman" w:hAnsi="Times New Roman" w:cs="Times New Roman"/>
          <w:sz w:val="24"/>
          <w:szCs w:val="24"/>
          <w:lang w:eastAsia="ru-RU"/>
        </w:rPr>
        <w:t>март-контракта, то</w:t>
      </w:r>
      <w:r w:rsidR="000D4F28" w:rsidRPr="0013692D">
        <w:rPr>
          <w:rFonts w:ascii="Times New Roman" w:eastAsia="Times New Roman" w:hAnsi="Times New Roman" w:cs="Times New Roman"/>
          <w:sz w:val="24"/>
          <w:szCs w:val="24"/>
          <w:lang w:eastAsia="ru-RU"/>
        </w:rPr>
        <w:t xml:space="preserve"> применяются положения (правила), включенные в Смарт-контракт</w:t>
      </w:r>
      <w:r w:rsidRPr="0013692D">
        <w:rPr>
          <w:rFonts w:ascii="Times New Roman" w:eastAsia="Times New Roman" w:hAnsi="Times New Roman" w:cs="Times New Roman"/>
          <w:sz w:val="24"/>
          <w:szCs w:val="24"/>
          <w:lang w:eastAsia="ru-RU"/>
        </w:rPr>
        <w:t xml:space="preserve">. </w:t>
      </w:r>
    </w:p>
    <w:p w:rsidR="00635A77" w:rsidRPr="0013692D" w:rsidRDefault="00635A77"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sz w:val="24"/>
          <w:szCs w:val="24"/>
          <w:lang w:eastAsia="ru-RU"/>
        </w:rPr>
        <w:t xml:space="preserve">Ни один Участник </w:t>
      </w:r>
      <w:r w:rsidR="00E82BC2" w:rsidRPr="0013692D">
        <w:rPr>
          <w:rFonts w:ascii="Times New Roman" w:eastAsia="Times New Roman" w:hAnsi="Times New Roman" w:cs="Times New Roman"/>
          <w:sz w:val="24"/>
          <w:szCs w:val="24"/>
          <w:lang w:eastAsia="ru-RU"/>
        </w:rPr>
        <w:t xml:space="preserve">ДАО </w:t>
      </w:r>
      <w:r w:rsidRPr="0013692D">
        <w:rPr>
          <w:rFonts w:ascii="Times New Roman" w:eastAsia="Times New Roman" w:hAnsi="Times New Roman" w:cs="Times New Roman"/>
          <w:sz w:val="24"/>
          <w:szCs w:val="24"/>
          <w:lang w:eastAsia="ru-RU"/>
        </w:rPr>
        <w:t xml:space="preserve">не должен, без предварительного письменного единогласного согласия других Участников, прямо или косвенно </w:t>
      </w:r>
      <w:proofErr w:type="gramStart"/>
      <w:r w:rsidRPr="0013692D">
        <w:rPr>
          <w:rFonts w:ascii="Times New Roman" w:eastAsia="Times New Roman" w:hAnsi="Times New Roman" w:cs="Times New Roman"/>
          <w:sz w:val="24"/>
          <w:szCs w:val="24"/>
          <w:lang w:eastAsia="ru-RU"/>
        </w:rPr>
        <w:t>предпринимать</w:t>
      </w:r>
      <w:proofErr w:type="gramEnd"/>
      <w:r w:rsidRPr="0013692D">
        <w:rPr>
          <w:rFonts w:ascii="Times New Roman" w:eastAsia="Times New Roman" w:hAnsi="Times New Roman" w:cs="Times New Roman"/>
          <w:sz w:val="24"/>
          <w:szCs w:val="24"/>
          <w:lang w:eastAsia="ru-RU"/>
        </w:rPr>
        <w:t xml:space="preserve"> или пытаться предпринять любое из следующих действий:</w:t>
      </w:r>
    </w:p>
    <w:p w:rsidR="00635A77" w:rsidRPr="004274E1" w:rsidRDefault="00635A77" w:rsidP="000B3F7C">
      <w:pPr>
        <w:pStyle w:val="a6"/>
        <w:numPr>
          <w:ilvl w:val="0"/>
          <w:numId w:val="9"/>
        </w:numPr>
        <w:spacing w:after="0" w:line="240" w:lineRule="auto"/>
        <w:ind w:left="993"/>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начинать или продолжать любое судебное разбирательство, предъявлять любые претензии или обеспечивать исполнение любого судебного или иного решения, в каждом случае, которое (1) направлено против любого другого Участника ДАО или затрагивает его (их), (2) имеет отношение к настоящему Уставу или вопросам, предусмотренным настоящим Уставом, </w:t>
      </w:r>
      <w:r w:rsidR="009039C4" w:rsidRPr="004274E1">
        <w:rPr>
          <w:rFonts w:ascii="Times New Roman" w:eastAsia="Times New Roman" w:hAnsi="Times New Roman" w:cs="Times New Roman"/>
          <w:sz w:val="24"/>
          <w:szCs w:val="24"/>
          <w:lang w:eastAsia="ru-RU"/>
        </w:rPr>
        <w:t>С</w:t>
      </w:r>
      <w:r w:rsidRPr="004274E1">
        <w:rPr>
          <w:rFonts w:ascii="Times New Roman" w:eastAsia="Times New Roman" w:hAnsi="Times New Roman" w:cs="Times New Roman"/>
          <w:sz w:val="24"/>
          <w:szCs w:val="24"/>
          <w:lang w:eastAsia="ru-RU"/>
        </w:rPr>
        <w:t>март-контракту, Имуществу</w:t>
      </w:r>
      <w:r w:rsidR="00945CFF">
        <w:rPr>
          <w:rFonts w:ascii="Times New Roman" w:eastAsia="Times New Roman" w:hAnsi="Times New Roman" w:cs="Times New Roman"/>
          <w:sz w:val="24"/>
          <w:szCs w:val="24"/>
          <w:lang w:eastAsia="ru-RU"/>
        </w:rPr>
        <w:t>, балансу</w:t>
      </w:r>
      <w:r w:rsidRPr="004274E1">
        <w:rPr>
          <w:rFonts w:ascii="Times New Roman" w:eastAsia="Times New Roman" w:hAnsi="Times New Roman" w:cs="Times New Roman"/>
          <w:sz w:val="24"/>
          <w:szCs w:val="24"/>
          <w:lang w:eastAsia="ru-RU"/>
        </w:rPr>
        <w:t xml:space="preserve"> ДАО или любым другим вопросам ДАО, включая, во избежание сомнений, любое судебное разбирательство или имущественный спор, относящийся к Имуществу ДАО, или любое судебное разбирательство или иск, оспаривающий исполнимость любого положения настоящего Устава;</w:t>
      </w:r>
    </w:p>
    <w:p w:rsidR="00635A77" w:rsidRPr="0013692D" w:rsidRDefault="00945CFF" w:rsidP="000B3F7C">
      <w:pPr>
        <w:pStyle w:val="a6"/>
        <w:numPr>
          <w:ilvl w:val="0"/>
          <w:numId w:val="9"/>
        </w:numPr>
        <w:spacing w:after="0" w:line="240" w:lineRule="auto"/>
        <w:ind w:left="993"/>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sz w:val="24"/>
          <w:szCs w:val="24"/>
          <w:lang w:eastAsia="ru-RU"/>
        </w:rPr>
        <w:t>п</w:t>
      </w:r>
      <w:r w:rsidR="00635A77" w:rsidRPr="0013692D">
        <w:rPr>
          <w:rFonts w:ascii="Times New Roman" w:eastAsia="Times New Roman" w:hAnsi="Times New Roman" w:cs="Times New Roman"/>
          <w:sz w:val="24"/>
          <w:szCs w:val="24"/>
          <w:lang w:eastAsia="ru-RU"/>
        </w:rPr>
        <w:t>ередавать любую собственность ДАО, кроме распределённой собственности ДАО такого Участника ДАО (при этом подразумевается, что для Участника ДАО «</w:t>
      </w:r>
      <w:r w:rsidR="00635A77" w:rsidRPr="0013692D">
        <w:rPr>
          <w:rFonts w:ascii="Times New Roman" w:eastAsia="Times New Roman" w:hAnsi="Times New Roman" w:cs="Times New Roman"/>
          <w:bCs/>
          <w:sz w:val="24"/>
          <w:szCs w:val="24"/>
          <w:lang w:eastAsia="ru-RU"/>
        </w:rPr>
        <w:t>Передача</w:t>
      </w:r>
      <w:r w:rsidR="00635A77" w:rsidRPr="0013692D">
        <w:rPr>
          <w:rFonts w:ascii="Times New Roman" w:eastAsia="Times New Roman" w:hAnsi="Times New Roman" w:cs="Times New Roman"/>
          <w:sz w:val="24"/>
          <w:szCs w:val="24"/>
          <w:lang w:eastAsia="ru-RU"/>
        </w:rPr>
        <w:t>» любой собственности ДАО означает, что такой Участник ДАО должен заключить любой договор, который может обязать такого Участника ДАО, любого другого Участника ДАО или ДАО в целом: (1) создавать, совершенствовать или принудительно исполнять любое Право удержания, (2)</w:t>
      </w:r>
      <w:r w:rsidR="009039C4" w:rsidRPr="0013692D">
        <w:rPr>
          <w:rFonts w:ascii="Times New Roman" w:eastAsia="Times New Roman" w:hAnsi="Times New Roman" w:cs="Times New Roman"/>
          <w:sz w:val="24"/>
          <w:szCs w:val="24"/>
          <w:lang w:eastAsia="ru-RU"/>
        </w:rPr>
        <w:t xml:space="preserve"> залога</w:t>
      </w:r>
      <w:r w:rsidR="00635A77" w:rsidRPr="0013692D">
        <w:rPr>
          <w:rFonts w:ascii="Times New Roman" w:eastAsia="Times New Roman" w:hAnsi="Times New Roman" w:cs="Times New Roman"/>
          <w:sz w:val="24"/>
          <w:szCs w:val="24"/>
          <w:lang w:eastAsia="ru-RU"/>
        </w:rPr>
        <w:t xml:space="preserve">, предоставления опциона, свопа или другого инструмента или (3) передачи, продажи, иного отчуждения такой собственности ДАО или любого иного права или интереса ДАО или любого </w:t>
      </w:r>
      <w:r w:rsidR="00F93F1D" w:rsidRPr="0013692D">
        <w:rPr>
          <w:rFonts w:ascii="Times New Roman" w:eastAsia="Times New Roman" w:hAnsi="Times New Roman" w:cs="Times New Roman"/>
          <w:sz w:val="24"/>
          <w:szCs w:val="24"/>
          <w:lang w:eastAsia="ru-RU"/>
        </w:rPr>
        <w:t>Участника</w:t>
      </w:r>
      <w:r w:rsidR="009039C4" w:rsidRPr="0013692D">
        <w:rPr>
          <w:rFonts w:ascii="Times New Roman" w:eastAsia="Times New Roman" w:hAnsi="Times New Roman" w:cs="Times New Roman"/>
          <w:sz w:val="24"/>
          <w:szCs w:val="24"/>
          <w:lang w:eastAsia="ru-RU"/>
        </w:rPr>
        <w:t xml:space="preserve"> ДАО к такой собственности ДАО.</w:t>
      </w:r>
    </w:p>
    <w:p w:rsidR="009039C4" w:rsidRPr="004274E1" w:rsidRDefault="009039C4" w:rsidP="0013692D">
      <w:pPr>
        <w:pStyle w:val="a6"/>
        <w:spacing w:after="0" w:line="240" w:lineRule="auto"/>
        <w:ind w:left="851" w:hanging="360"/>
        <w:rPr>
          <w:rFonts w:ascii="Times New Roman" w:eastAsia="Times New Roman" w:hAnsi="Times New Roman" w:cs="Times New Roman"/>
          <w:sz w:val="24"/>
          <w:szCs w:val="24"/>
          <w:lang w:eastAsia="ru-RU"/>
        </w:rPr>
      </w:pPr>
    </w:p>
    <w:p w:rsidR="009039C4" w:rsidRPr="004274E1" w:rsidRDefault="005175C6" w:rsidP="000B3F7C">
      <w:pPr>
        <w:pStyle w:val="a6"/>
        <w:numPr>
          <w:ilvl w:val="0"/>
          <w:numId w:val="1"/>
        </w:numPr>
        <w:spacing w:after="0" w:line="240" w:lineRule="auto"/>
        <w:rPr>
          <w:rFonts w:ascii="Times New Roman" w:eastAsia="Times New Roman" w:hAnsi="Times New Roman" w:cs="Times New Roman"/>
          <w:b/>
          <w:sz w:val="24"/>
          <w:szCs w:val="24"/>
          <w:lang w:eastAsia="ru-RU"/>
        </w:rPr>
      </w:pPr>
      <w:r w:rsidRPr="004274E1">
        <w:rPr>
          <w:rFonts w:ascii="Times New Roman" w:eastAsia="Times New Roman" w:hAnsi="Times New Roman" w:cs="Times New Roman"/>
          <w:b/>
          <w:sz w:val="24"/>
          <w:szCs w:val="24"/>
          <w:lang w:eastAsia="ru-RU"/>
        </w:rPr>
        <w:t>Голосование</w:t>
      </w:r>
    </w:p>
    <w:p w:rsidR="004274E1" w:rsidRPr="004274E1" w:rsidRDefault="004274E1"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Голосование для принятия решений происходит в сети посредством </w:t>
      </w:r>
      <w:proofErr w:type="spellStart"/>
      <w:r w:rsidRPr="004274E1">
        <w:rPr>
          <w:rFonts w:ascii="Times New Roman" w:eastAsia="Times New Roman" w:hAnsi="Times New Roman" w:cs="Times New Roman"/>
          <w:sz w:val="24"/>
          <w:szCs w:val="24"/>
          <w:lang w:eastAsia="ru-RU"/>
        </w:rPr>
        <w:t>ончейн</w:t>
      </w:r>
      <w:proofErr w:type="spellEnd"/>
      <w:r w:rsidR="0089691E">
        <w:rPr>
          <w:rFonts w:ascii="Times New Roman" w:eastAsia="Times New Roman" w:hAnsi="Times New Roman" w:cs="Times New Roman"/>
          <w:sz w:val="24"/>
          <w:szCs w:val="24"/>
          <w:lang w:eastAsia="ru-RU"/>
        </w:rPr>
        <w:t>-</w:t>
      </w:r>
      <w:r w:rsidRPr="004274E1">
        <w:rPr>
          <w:rFonts w:ascii="Times New Roman" w:eastAsia="Times New Roman" w:hAnsi="Times New Roman" w:cs="Times New Roman"/>
          <w:sz w:val="24"/>
          <w:szCs w:val="24"/>
          <w:lang w:eastAsia="ru-RU"/>
        </w:rPr>
        <w:t xml:space="preserve">голосования, которое означает, что каждое действие, создание голосования, голосование всеми участниками, исполнение в </w:t>
      </w:r>
      <w:r w:rsidR="00F93F1D">
        <w:rPr>
          <w:rFonts w:ascii="Times New Roman" w:eastAsia="Times New Roman" w:hAnsi="Times New Roman" w:cs="Times New Roman"/>
          <w:sz w:val="24"/>
          <w:szCs w:val="24"/>
          <w:lang w:eastAsia="ru-RU"/>
        </w:rPr>
        <w:t>ДАО</w:t>
      </w:r>
      <w:r w:rsidRPr="004274E1">
        <w:rPr>
          <w:rFonts w:ascii="Times New Roman" w:eastAsia="Times New Roman" w:hAnsi="Times New Roman" w:cs="Times New Roman"/>
          <w:sz w:val="24"/>
          <w:szCs w:val="24"/>
          <w:lang w:eastAsia="ru-RU"/>
        </w:rPr>
        <w:t xml:space="preserve"> будет включено в </w:t>
      </w:r>
      <w:proofErr w:type="spellStart"/>
      <w:r w:rsidRPr="004274E1">
        <w:rPr>
          <w:rFonts w:ascii="Times New Roman" w:eastAsia="Times New Roman" w:hAnsi="Times New Roman" w:cs="Times New Roman"/>
          <w:sz w:val="24"/>
          <w:szCs w:val="24"/>
          <w:lang w:eastAsia="ru-RU"/>
        </w:rPr>
        <w:t>блокчейн</w:t>
      </w:r>
      <w:proofErr w:type="spellEnd"/>
      <w:r w:rsidRPr="004274E1">
        <w:rPr>
          <w:rFonts w:ascii="Times New Roman" w:eastAsia="Times New Roman" w:hAnsi="Times New Roman" w:cs="Times New Roman"/>
          <w:sz w:val="24"/>
          <w:szCs w:val="24"/>
          <w:lang w:eastAsia="ru-RU"/>
        </w:rPr>
        <w:t>.</w:t>
      </w:r>
    </w:p>
    <w:p w:rsidR="004274E1" w:rsidRPr="004274E1" w:rsidRDefault="004274E1" w:rsidP="000B3F7C">
      <w:pPr>
        <w:pStyle w:val="a6"/>
        <w:numPr>
          <w:ilvl w:val="1"/>
          <w:numId w:val="1"/>
        </w:numPr>
        <w:spacing w:after="0" w:line="240" w:lineRule="auto"/>
        <w:ind w:left="567" w:hanging="567"/>
        <w:jc w:val="both"/>
        <w:rPr>
          <w:rFonts w:ascii="Times New Roman" w:hAnsi="Times New Roman" w:cs="Times New Roman"/>
          <w:sz w:val="24"/>
          <w:szCs w:val="24"/>
        </w:rPr>
      </w:pPr>
      <w:r w:rsidRPr="004274E1">
        <w:rPr>
          <w:rFonts w:ascii="Times New Roman" w:hAnsi="Times New Roman" w:cs="Times New Roman"/>
          <w:sz w:val="24"/>
          <w:szCs w:val="24"/>
        </w:rPr>
        <w:t xml:space="preserve">Участники ДАО голосуют на основании имеющихся у них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Pr="004274E1">
        <w:rPr>
          <w:rFonts w:ascii="Times New Roman" w:hAnsi="Times New Roman" w:cs="Times New Roman"/>
          <w:sz w:val="24"/>
          <w:szCs w:val="24"/>
        </w:rPr>
        <w:t>.</w:t>
      </w:r>
      <w:r w:rsidR="008C0BE5" w:rsidRPr="008C0BE5">
        <w:rPr>
          <w:rFonts w:ascii="Times New Roman" w:hAnsi="Times New Roman" w:cs="Times New Roman"/>
          <w:sz w:val="24"/>
          <w:szCs w:val="24"/>
        </w:rPr>
        <w:t xml:space="preserve"> </w:t>
      </w:r>
      <w:r w:rsidR="008C0BE5" w:rsidRPr="004274E1">
        <w:rPr>
          <w:rFonts w:ascii="Times New Roman" w:hAnsi="Times New Roman" w:cs="Times New Roman"/>
          <w:sz w:val="24"/>
          <w:szCs w:val="24"/>
        </w:rPr>
        <w:t>Инициирование рассмотрения вопроса, которое выносится на голосование, может быть совершено любым Участником путем использования</w:t>
      </w:r>
      <w:r w:rsidR="00DC7BEB">
        <w:rPr>
          <w:rFonts w:ascii="Times New Roman" w:hAnsi="Times New Roman" w:cs="Times New Roman"/>
          <w:sz w:val="24"/>
          <w:szCs w:val="24"/>
        </w:rPr>
        <w:t xml:space="preserve"> встроенной функции</w:t>
      </w:r>
      <w:r w:rsidR="008C0BE5">
        <w:rPr>
          <w:rFonts w:ascii="Times New Roman" w:hAnsi="Times New Roman" w:cs="Times New Roman"/>
          <w:sz w:val="24"/>
          <w:szCs w:val="24"/>
        </w:rPr>
        <w:t>.</w:t>
      </w:r>
    </w:p>
    <w:p w:rsidR="004274E1" w:rsidRPr="004274E1" w:rsidRDefault="004274E1" w:rsidP="000B3F7C">
      <w:pPr>
        <w:pStyle w:val="a6"/>
        <w:numPr>
          <w:ilvl w:val="1"/>
          <w:numId w:val="1"/>
        </w:numPr>
        <w:spacing w:after="0" w:line="240" w:lineRule="auto"/>
        <w:ind w:left="567" w:hanging="567"/>
        <w:jc w:val="both"/>
        <w:rPr>
          <w:rFonts w:ascii="Times New Roman" w:hAnsi="Times New Roman" w:cs="Times New Roman"/>
          <w:sz w:val="24"/>
          <w:szCs w:val="24"/>
        </w:rPr>
      </w:pPr>
      <w:r w:rsidRPr="004274E1">
        <w:rPr>
          <w:rFonts w:ascii="Times New Roman" w:hAnsi="Times New Roman" w:cs="Times New Roman"/>
          <w:sz w:val="24"/>
          <w:szCs w:val="24"/>
        </w:rPr>
        <w:t xml:space="preserve">Все обсуждения и голосования по конкретному вопросу проходят в рамках времени, установленного Участником, инициирующим рассмотрение этого вопроса, но не более </w:t>
      </w:r>
      <w:r w:rsidR="00E82BC2">
        <w:rPr>
          <w:rFonts w:ascii="Times New Roman" w:hAnsi="Times New Roman" w:cs="Times New Roman"/>
          <w:sz w:val="24"/>
          <w:szCs w:val="24"/>
        </w:rPr>
        <w:t>5</w:t>
      </w:r>
      <w:r w:rsidR="00DC7BEB">
        <w:rPr>
          <w:rFonts w:ascii="Times New Roman" w:hAnsi="Times New Roman" w:cs="Times New Roman"/>
          <w:sz w:val="24"/>
          <w:szCs w:val="24"/>
        </w:rPr>
        <w:t xml:space="preserve"> </w:t>
      </w:r>
      <w:r w:rsidRPr="004274E1">
        <w:rPr>
          <w:rFonts w:ascii="Times New Roman" w:hAnsi="Times New Roman" w:cs="Times New Roman"/>
          <w:sz w:val="24"/>
          <w:szCs w:val="24"/>
        </w:rPr>
        <w:t>суток для каждого вопроса.</w:t>
      </w:r>
    </w:p>
    <w:p w:rsidR="004274E1" w:rsidRPr="004274E1" w:rsidRDefault="004274E1" w:rsidP="000B3F7C">
      <w:pPr>
        <w:pStyle w:val="a6"/>
        <w:numPr>
          <w:ilvl w:val="1"/>
          <w:numId w:val="1"/>
        </w:numPr>
        <w:spacing w:after="0" w:line="240" w:lineRule="auto"/>
        <w:ind w:left="567" w:hanging="567"/>
        <w:jc w:val="both"/>
        <w:rPr>
          <w:rFonts w:ascii="Times New Roman" w:hAnsi="Times New Roman" w:cs="Times New Roman"/>
          <w:sz w:val="24"/>
          <w:szCs w:val="24"/>
        </w:rPr>
      </w:pPr>
      <w:r w:rsidRPr="004274E1">
        <w:rPr>
          <w:rFonts w:ascii="Times New Roman" w:hAnsi="Times New Roman" w:cs="Times New Roman"/>
          <w:sz w:val="24"/>
          <w:szCs w:val="24"/>
        </w:rPr>
        <w:t>Процесс инициирования постановки вопроса для голосования может быть инициирующим Участником передан</w:t>
      </w:r>
      <w:r w:rsidR="00E82BC2">
        <w:rPr>
          <w:rFonts w:ascii="Times New Roman" w:hAnsi="Times New Roman" w:cs="Times New Roman"/>
          <w:sz w:val="24"/>
          <w:szCs w:val="24"/>
        </w:rPr>
        <w:t xml:space="preserve"> Оператору</w:t>
      </w:r>
      <w:r w:rsidRPr="004274E1">
        <w:rPr>
          <w:rFonts w:ascii="Times New Roman" w:hAnsi="Times New Roman" w:cs="Times New Roman"/>
          <w:sz w:val="24"/>
          <w:szCs w:val="24"/>
        </w:rPr>
        <w:t>.</w:t>
      </w:r>
    </w:p>
    <w:p w:rsidR="005175C6" w:rsidRPr="0013692D" w:rsidRDefault="004274E1" w:rsidP="000B3F7C">
      <w:pPr>
        <w:pStyle w:val="a6"/>
        <w:numPr>
          <w:ilvl w:val="1"/>
          <w:numId w:val="1"/>
        </w:numPr>
        <w:spacing w:after="0" w:line="240" w:lineRule="auto"/>
        <w:ind w:left="567" w:hanging="567"/>
        <w:jc w:val="both"/>
        <w:rPr>
          <w:rFonts w:ascii="Times New Roman" w:hAnsi="Times New Roman" w:cs="Times New Roman"/>
          <w:sz w:val="24"/>
          <w:szCs w:val="24"/>
        </w:rPr>
      </w:pPr>
      <w:r w:rsidRPr="004274E1">
        <w:rPr>
          <w:rFonts w:ascii="Times New Roman" w:hAnsi="Times New Roman" w:cs="Times New Roman"/>
          <w:sz w:val="24"/>
          <w:szCs w:val="24"/>
        </w:rPr>
        <w:t xml:space="preserve"> </w:t>
      </w:r>
      <w:r w:rsidR="008C0BE5" w:rsidRPr="004274E1">
        <w:rPr>
          <w:rFonts w:ascii="Times New Roman" w:hAnsi="Times New Roman" w:cs="Times New Roman"/>
          <w:sz w:val="24"/>
          <w:szCs w:val="24"/>
        </w:rPr>
        <w:t xml:space="preserve">Необходимый уровень Кворума для принятия решения устанавливается на уровне </w:t>
      </w:r>
      <w:r w:rsidR="008C0BE5">
        <w:rPr>
          <w:rFonts w:ascii="Times New Roman" w:hAnsi="Times New Roman" w:cs="Times New Roman"/>
          <w:sz w:val="24"/>
          <w:szCs w:val="24"/>
        </w:rPr>
        <w:t>не менее 51%</w:t>
      </w:r>
      <w:r w:rsidR="0013692D">
        <w:rPr>
          <w:rFonts w:ascii="Times New Roman" w:hAnsi="Times New Roman" w:cs="Times New Roman"/>
          <w:sz w:val="24"/>
          <w:szCs w:val="24"/>
        </w:rPr>
        <w:t xml:space="preserve"> </w:t>
      </w:r>
      <w:r w:rsidR="008C0BE5" w:rsidRPr="004274E1">
        <w:rPr>
          <w:rFonts w:ascii="Times New Roman" w:hAnsi="Times New Roman" w:cs="Times New Roman"/>
          <w:sz w:val="24"/>
          <w:szCs w:val="24"/>
        </w:rPr>
        <w:t xml:space="preserve">от общего количества </w:t>
      </w:r>
      <w:r w:rsidR="0013692D">
        <w:rPr>
          <w:rFonts w:ascii="Times New Roman" w:hAnsi="Times New Roman" w:cs="Times New Roman"/>
          <w:sz w:val="24"/>
          <w:szCs w:val="24"/>
          <w:lang w:val="en-US"/>
        </w:rPr>
        <w:t>F</w:t>
      </w:r>
      <w:r w:rsidR="0013692D" w:rsidRPr="0013692D">
        <w:rPr>
          <w:rFonts w:ascii="Times New Roman" w:hAnsi="Times New Roman" w:cs="Times New Roman"/>
          <w:sz w:val="24"/>
          <w:szCs w:val="24"/>
        </w:rPr>
        <w:t>2</w:t>
      </w:r>
      <w:r w:rsidR="0013692D">
        <w:rPr>
          <w:rFonts w:ascii="Times New Roman" w:hAnsi="Times New Roman" w:cs="Times New Roman"/>
          <w:sz w:val="24"/>
          <w:szCs w:val="24"/>
          <w:lang w:val="en-US"/>
        </w:rPr>
        <w:t>CST</w:t>
      </w:r>
      <w:r w:rsidR="008C0BE5" w:rsidRPr="004274E1">
        <w:rPr>
          <w:rFonts w:ascii="Times New Roman" w:hAnsi="Times New Roman" w:cs="Times New Roman"/>
          <w:sz w:val="24"/>
          <w:szCs w:val="24"/>
        </w:rPr>
        <w:t xml:space="preserve"> на момент инициирования рассмотрения вопроса</w:t>
      </w:r>
      <w:r w:rsidR="008C0BE5">
        <w:rPr>
          <w:rFonts w:ascii="Times New Roman" w:hAnsi="Times New Roman" w:cs="Times New Roman"/>
          <w:sz w:val="24"/>
          <w:szCs w:val="24"/>
        </w:rPr>
        <w:t>.</w:t>
      </w:r>
    </w:p>
    <w:p w:rsidR="008C0BE5" w:rsidRPr="004274E1" w:rsidRDefault="008C0BE5" w:rsidP="00224380">
      <w:pPr>
        <w:pStyle w:val="a6"/>
        <w:spacing w:after="0" w:line="240" w:lineRule="auto"/>
        <w:ind w:left="408"/>
        <w:rPr>
          <w:rFonts w:ascii="Times New Roman" w:eastAsia="Times New Roman" w:hAnsi="Times New Roman" w:cs="Times New Roman"/>
          <w:sz w:val="24"/>
          <w:szCs w:val="24"/>
          <w:lang w:eastAsia="ru-RU"/>
        </w:rPr>
      </w:pPr>
    </w:p>
    <w:p w:rsidR="00BF0A11" w:rsidRPr="00BE4824" w:rsidRDefault="00BF0A11" w:rsidP="000B3F7C">
      <w:pPr>
        <w:pStyle w:val="a6"/>
        <w:numPr>
          <w:ilvl w:val="0"/>
          <w:numId w:val="1"/>
        </w:numPr>
        <w:spacing w:after="0" w:line="240" w:lineRule="auto"/>
        <w:rPr>
          <w:rFonts w:ascii="Times New Roman" w:eastAsia="Times New Roman" w:hAnsi="Times New Roman" w:cs="Times New Roman"/>
          <w:sz w:val="24"/>
          <w:szCs w:val="24"/>
          <w:lang w:eastAsia="ru-RU"/>
        </w:rPr>
      </w:pPr>
      <w:r w:rsidRPr="00BE4824">
        <w:rPr>
          <w:rFonts w:ascii="Times New Roman" w:eastAsia="Times New Roman" w:hAnsi="Times New Roman" w:cs="Times New Roman"/>
          <w:b/>
          <w:bCs/>
          <w:sz w:val="24"/>
          <w:szCs w:val="24"/>
          <w:lang w:eastAsia="ru-RU"/>
        </w:rPr>
        <w:t>Права и ограничения Участников ДАО в зависимости от класса F2CST</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 xml:space="preserve">Права распоряжения </w:t>
      </w:r>
      <w:proofErr w:type="spellStart"/>
      <w:r w:rsidRPr="00BE4824">
        <w:rPr>
          <w:rFonts w:ascii="Times New Roman" w:hAnsi="Times New Roman" w:cs="Times New Roman"/>
          <w:sz w:val="24"/>
          <w:szCs w:val="24"/>
        </w:rPr>
        <w:t>токенами</w:t>
      </w:r>
      <w:proofErr w:type="spellEnd"/>
      <w:r w:rsidRPr="00BE4824">
        <w:rPr>
          <w:rFonts w:ascii="Times New Roman" w:hAnsi="Times New Roman" w:cs="Times New Roman"/>
          <w:sz w:val="24"/>
          <w:szCs w:val="24"/>
        </w:rPr>
        <w:t xml:space="preserve"> F2CST могут различаться в зависимости от класса Участника ДАО, к которому относится соответствующий держатель F2CST (как предусмотрено пунктом 4.4).</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 xml:space="preserve">Участники класса A вправе отчуждать принадлежащие им F2CST исключительно с предварительного согласия ДАО, выраженного путем голосования, при этом отчуждение допускается только в пользу других Участников ДАО либо путем </w:t>
      </w:r>
      <w:r w:rsidRPr="00BE4824">
        <w:rPr>
          <w:rFonts w:ascii="Times New Roman" w:hAnsi="Times New Roman" w:cs="Times New Roman"/>
          <w:sz w:val="24"/>
          <w:szCs w:val="24"/>
        </w:rPr>
        <w:lastRenderedPageBreak/>
        <w:t>передачи F2CST ДАО для последующего выкупа на условиях, определенных соответствующим положением.</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Участники класса B вправе передавать F2CST другим Участникам ДАО без дополнительного согласования. Передача F2CST третьим лицам, не являющимся Участниками ДАО, допускается только с предварительного одобрения ДАО.</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Участники класса C не вправе отчуждать F2CST третьим лицам или иным Участникам ДАО. При прекращении участия в ДАО такие F2CST подлежат возврату ДАО в порядке, установленном внутренними документами ДАО.</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Права Участников класса D в части распоряжения F2CST определяются решением ДАО о предоставлении статуса Участника и применяются в объеме, прямо указанном в таком решении.</w:t>
      </w:r>
    </w:p>
    <w:p w:rsidR="00BF0A11" w:rsidRPr="00BE4824" w:rsidRDefault="00BF0A11" w:rsidP="000B3F7C">
      <w:pPr>
        <w:pStyle w:val="a6"/>
        <w:numPr>
          <w:ilvl w:val="1"/>
          <w:numId w:val="1"/>
        </w:numPr>
        <w:spacing w:after="0" w:line="240" w:lineRule="auto"/>
        <w:ind w:left="567" w:hanging="567"/>
        <w:jc w:val="both"/>
        <w:rPr>
          <w:rFonts w:ascii="Times New Roman" w:hAnsi="Times New Roman" w:cs="Times New Roman"/>
          <w:sz w:val="24"/>
          <w:szCs w:val="24"/>
        </w:rPr>
      </w:pPr>
      <w:r w:rsidRPr="00BE4824">
        <w:rPr>
          <w:rFonts w:ascii="Times New Roman" w:hAnsi="Times New Roman" w:cs="Times New Roman"/>
          <w:sz w:val="24"/>
          <w:szCs w:val="24"/>
        </w:rPr>
        <w:t>ДАО вправе предусмотреть механизм обязательного или преимущественного выкупа F2CST у Участников отдельных классов на условиях и по цене, определяемых отдельным положением, утверждаемым Участниками ДАО путем голосования.</w:t>
      </w:r>
    </w:p>
    <w:p w:rsidR="00BF0A11" w:rsidRPr="00BF0A11" w:rsidRDefault="00BF0A11" w:rsidP="00BF0A11">
      <w:pPr>
        <w:pStyle w:val="a6"/>
        <w:spacing w:after="0" w:line="240" w:lineRule="auto"/>
        <w:ind w:left="408"/>
        <w:jc w:val="both"/>
        <w:rPr>
          <w:rFonts w:ascii="Times New Roman" w:hAnsi="Times New Roman" w:cs="Times New Roman"/>
          <w:sz w:val="24"/>
          <w:szCs w:val="24"/>
        </w:rPr>
      </w:pPr>
    </w:p>
    <w:p w:rsidR="00635A77" w:rsidRPr="004274E1" w:rsidRDefault="00635A77" w:rsidP="000B3F7C">
      <w:pPr>
        <w:pStyle w:val="a6"/>
        <w:numPr>
          <w:ilvl w:val="0"/>
          <w:numId w:val="1"/>
        </w:numPr>
        <w:spacing w:after="0" w:line="240" w:lineRule="auto"/>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Заявления и гарантии</w:t>
      </w:r>
    </w:p>
    <w:p w:rsidR="00635A77" w:rsidRPr="004274E1" w:rsidRDefault="00635A77" w:rsidP="00224380">
      <w:pPr>
        <w:spacing w:after="0" w:line="240" w:lineRule="auto"/>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Каждый Участник ДАО настоящим заявляет и гарантирует каждому другому</w:t>
      </w:r>
      <w:r w:rsidR="00FD40D9" w:rsidRPr="004274E1">
        <w:rPr>
          <w:rFonts w:ascii="Times New Roman" w:eastAsia="Times New Roman" w:hAnsi="Times New Roman" w:cs="Times New Roman"/>
          <w:sz w:val="24"/>
          <w:szCs w:val="24"/>
          <w:lang w:eastAsia="ru-RU"/>
        </w:rPr>
        <w:t>(-им)</w:t>
      </w:r>
      <w:r w:rsidRPr="004274E1">
        <w:rPr>
          <w:rFonts w:ascii="Times New Roman" w:eastAsia="Times New Roman" w:hAnsi="Times New Roman" w:cs="Times New Roman"/>
          <w:sz w:val="24"/>
          <w:szCs w:val="24"/>
          <w:lang w:eastAsia="ru-RU"/>
        </w:rPr>
        <w:t xml:space="preserve"> Участнику</w:t>
      </w:r>
      <w:r w:rsidR="00FD40D9" w:rsidRPr="004274E1">
        <w:rPr>
          <w:rFonts w:ascii="Times New Roman" w:eastAsia="Times New Roman" w:hAnsi="Times New Roman" w:cs="Times New Roman"/>
          <w:sz w:val="24"/>
          <w:szCs w:val="24"/>
          <w:lang w:eastAsia="ru-RU"/>
        </w:rPr>
        <w:t>(-</w:t>
      </w:r>
      <w:proofErr w:type="spellStart"/>
      <w:r w:rsidR="00FD40D9" w:rsidRPr="004274E1">
        <w:rPr>
          <w:rFonts w:ascii="Times New Roman" w:eastAsia="Times New Roman" w:hAnsi="Times New Roman" w:cs="Times New Roman"/>
          <w:sz w:val="24"/>
          <w:szCs w:val="24"/>
          <w:lang w:eastAsia="ru-RU"/>
        </w:rPr>
        <w:t>ам</w:t>
      </w:r>
      <w:proofErr w:type="spellEnd"/>
      <w:r w:rsidR="00FD40D9" w:rsidRPr="004274E1">
        <w:rPr>
          <w:rFonts w:ascii="Times New Roman" w:eastAsia="Times New Roman" w:hAnsi="Times New Roman" w:cs="Times New Roman"/>
          <w:sz w:val="24"/>
          <w:szCs w:val="24"/>
          <w:lang w:eastAsia="ru-RU"/>
        </w:rPr>
        <w:t>)</w:t>
      </w:r>
      <w:r w:rsidRPr="004274E1">
        <w:rPr>
          <w:rFonts w:ascii="Times New Roman" w:eastAsia="Times New Roman" w:hAnsi="Times New Roman" w:cs="Times New Roman"/>
          <w:sz w:val="24"/>
          <w:szCs w:val="24"/>
          <w:lang w:eastAsia="ru-RU"/>
        </w:rPr>
        <w:t xml:space="preserve"> ДАО следующее:</w:t>
      </w:r>
    </w:p>
    <w:p w:rsidR="00635A77" w:rsidRPr="0013692D" w:rsidRDefault="00635A77"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Разрешение и возможность исполнения.</w:t>
      </w:r>
      <w:r w:rsidRPr="004274E1">
        <w:rPr>
          <w:rFonts w:ascii="Times New Roman" w:eastAsia="Times New Roman" w:hAnsi="Times New Roman" w:cs="Times New Roman"/>
          <w:sz w:val="24"/>
          <w:szCs w:val="24"/>
          <w:lang w:eastAsia="ru-RU"/>
        </w:rPr>
        <w:t> </w:t>
      </w:r>
      <w:r w:rsidR="009039C4" w:rsidRPr="004274E1">
        <w:rPr>
          <w:rFonts w:ascii="Times New Roman" w:eastAsia="Times New Roman" w:hAnsi="Times New Roman" w:cs="Times New Roman"/>
          <w:sz w:val="24"/>
          <w:szCs w:val="24"/>
          <w:lang w:eastAsia="ru-RU"/>
        </w:rPr>
        <w:t xml:space="preserve"> Каждый</w:t>
      </w:r>
      <w:r w:rsidRPr="004274E1">
        <w:rPr>
          <w:rFonts w:ascii="Times New Roman" w:eastAsia="Times New Roman" w:hAnsi="Times New Roman" w:cs="Times New Roman"/>
          <w:sz w:val="24"/>
          <w:szCs w:val="24"/>
          <w:lang w:eastAsia="ru-RU"/>
        </w:rPr>
        <w:t xml:space="preserve"> Участник ДАО обладает всеми необходимыми полномочиями, </w:t>
      </w:r>
      <w:r w:rsidR="009039C4" w:rsidRPr="004274E1">
        <w:rPr>
          <w:rFonts w:ascii="Times New Roman" w:eastAsia="Times New Roman" w:hAnsi="Times New Roman" w:cs="Times New Roman"/>
          <w:sz w:val="24"/>
          <w:szCs w:val="24"/>
          <w:lang w:eastAsia="ru-RU"/>
        </w:rPr>
        <w:t xml:space="preserve">намерениями </w:t>
      </w:r>
      <w:r w:rsidRPr="004274E1">
        <w:rPr>
          <w:rFonts w:ascii="Times New Roman" w:eastAsia="Times New Roman" w:hAnsi="Times New Roman" w:cs="Times New Roman"/>
          <w:sz w:val="24"/>
          <w:szCs w:val="24"/>
          <w:lang w:eastAsia="ru-RU"/>
        </w:rPr>
        <w:t xml:space="preserve">и </w:t>
      </w:r>
      <w:r w:rsidR="009039C4" w:rsidRPr="004274E1">
        <w:rPr>
          <w:rFonts w:ascii="Times New Roman" w:eastAsia="Times New Roman" w:hAnsi="Times New Roman" w:cs="Times New Roman"/>
          <w:sz w:val="24"/>
          <w:szCs w:val="24"/>
          <w:lang w:eastAsia="ru-RU"/>
        </w:rPr>
        <w:t>дееспособностью присоединиться и</w:t>
      </w:r>
      <w:r w:rsidRPr="004274E1">
        <w:rPr>
          <w:rFonts w:ascii="Times New Roman" w:eastAsia="Times New Roman" w:hAnsi="Times New Roman" w:cs="Times New Roman"/>
          <w:sz w:val="24"/>
          <w:szCs w:val="24"/>
          <w:lang w:eastAsia="ru-RU"/>
        </w:rPr>
        <w:t xml:space="preserve"> согласиться с</w:t>
      </w:r>
      <w:r w:rsidR="009039C4" w:rsidRPr="004274E1">
        <w:rPr>
          <w:rFonts w:ascii="Times New Roman" w:eastAsia="Times New Roman" w:hAnsi="Times New Roman" w:cs="Times New Roman"/>
          <w:sz w:val="24"/>
          <w:szCs w:val="24"/>
          <w:lang w:eastAsia="ru-RU"/>
        </w:rPr>
        <w:t xml:space="preserve"> условиями и</w:t>
      </w:r>
      <w:r w:rsidRPr="004274E1">
        <w:rPr>
          <w:rFonts w:ascii="Times New Roman" w:eastAsia="Times New Roman" w:hAnsi="Times New Roman" w:cs="Times New Roman"/>
          <w:sz w:val="24"/>
          <w:szCs w:val="24"/>
          <w:lang w:eastAsia="ru-RU"/>
        </w:rPr>
        <w:t xml:space="preserve"> положениями </w:t>
      </w:r>
      <w:r w:rsidR="009039C4" w:rsidRPr="004274E1">
        <w:rPr>
          <w:rFonts w:ascii="Times New Roman" w:eastAsia="Times New Roman" w:hAnsi="Times New Roman" w:cs="Times New Roman"/>
          <w:sz w:val="24"/>
          <w:szCs w:val="24"/>
          <w:lang w:eastAsia="ru-RU"/>
        </w:rPr>
        <w:t xml:space="preserve">настоящего Устава </w:t>
      </w:r>
      <w:r w:rsidRPr="004274E1">
        <w:rPr>
          <w:rFonts w:ascii="Times New Roman" w:eastAsia="Times New Roman" w:hAnsi="Times New Roman" w:cs="Times New Roman"/>
          <w:sz w:val="24"/>
          <w:szCs w:val="24"/>
          <w:lang w:eastAsia="ru-RU"/>
        </w:rPr>
        <w:t>и быть связанным настоящим Уставом. </w:t>
      </w:r>
      <w:r w:rsidRPr="0013692D">
        <w:rPr>
          <w:rFonts w:ascii="Times New Roman" w:eastAsia="Times New Roman" w:hAnsi="Times New Roman" w:cs="Times New Roman"/>
          <w:bCs/>
          <w:sz w:val="24"/>
          <w:szCs w:val="24"/>
          <w:lang w:eastAsia="ru-RU"/>
        </w:rPr>
        <w:t xml:space="preserve">Настоящий Устав </w:t>
      </w:r>
      <w:r w:rsidR="0089691E" w:rsidRPr="0013692D">
        <w:rPr>
          <w:rFonts w:ascii="Times New Roman" w:eastAsia="Times New Roman" w:hAnsi="Times New Roman" w:cs="Times New Roman"/>
          <w:bCs/>
          <w:sz w:val="24"/>
          <w:szCs w:val="24"/>
          <w:lang w:eastAsia="ru-RU"/>
        </w:rPr>
        <w:t xml:space="preserve">должен быть </w:t>
      </w:r>
      <w:r w:rsidRPr="0013692D">
        <w:rPr>
          <w:rFonts w:ascii="Times New Roman" w:eastAsia="Times New Roman" w:hAnsi="Times New Roman" w:cs="Times New Roman"/>
          <w:bCs/>
          <w:sz w:val="24"/>
          <w:szCs w:val="24"/>
          <w:lang w:eastAsia="ru-RU"/>
        </w:rPr>
        <w:t xml:space="preserve">надлежащим образом </w:t>
      </w:r>
      <w:r w:rsidR="00945CFF" w:rsidRPr="0013692D">
        <w:rPr>
          <w:rFonts w:ascii="Times New Roman" w:eastAsia="Times New Roman" w:hAnsi="Times New Roman" w:cs="Times New Roman"/>
          <w:bCs/>
          <w:sz w:val="24"/>
          <w:szCs w:val="24"/>
          <w:lang w:eastAsia="ru-RU"/>
        </w:rPr>
        <w:t>прочитан</w:t>
      </w:r>
      <w:r w:rsidR="009039C4" w:rsidRPr="0013692D">
        <w:rPr>
          <w:rFonts w:ascii="Times New Roman" w:eastAsia="Times New Roman" w:hAnsi="Times New Roman" w:cs="Times New Roman"/>
          <w:bCs/>
          <w:sz w:val="24"/>
          <w:szCs w:val="24"/>
          <w:lang w:eastAsia="ru-RU"/>
        </w:rPr>
        <w:t xml:space="preserve">/принят </w:t>
      </w:r>
      <w:r w:rsidRPr="0013692D">
        <w:rPr>
          <w:rFonts w:ascii="Times New Roman" w:eastAsia="Times New Roman" w:hAnsi="Times New Roman" w:cs="Times New Roman"/>
          <w:bCs/>
          <w:sz w:val="24"/>
          <w:szCs w:val="24"/>
          <w:lang w:eastAsia="ru-RU"/>
        </w:rPr>
        <w:t xml:space="preserve">Участником и представляет собой юридическое, действительное и обязательное для исполнения обязательств </w:t>
      </w:r>
      <w:r w:rsidR="009039C4" w:rsidRPr="0013692D">
        <w:rPr>
          <w:rFonts w:ascii="Times New Roman" w:eastAsia="Times New Roman" w:hAnsi="Times New Roman" w:cs="Times New Roman"/>
          <w:bCs/>
          <w:sz w:val="24"/>
          <w:szCs w:val="24"/>
          <w:lang w:eastAsia="ru-RU"/>
        </w:rPr>
        <w:t xml:space="preserve">каждого </w:t>
      </w:r>
      <w:r w:rsidRPr="0013692D">
        <w:rPr>
          <w:rFonts w:ascii="Times New Roman" w:eastAsia="Times New Roman" w:hAnsi="Times New Roman" w:cs="Times New Roman"/>
          <w:bCs/>
          <w:sz w:val="24"/>
          <w:szCs w:val="24"/>
          <w:lang w:eastAsia="ru-RU"/>
        </w:rPr>
        <w:t>Участника</w:t>
      </w:r>
      <w:r w:rsidR="005175C6" w:rsidRPr="0013692D">
        <w:rPr>
          <w:rFonts w:ascii="Times New Roman" w:eastAsia="Times New Roman" w:hAnsi="Times New Roman" w:cs="Times New Roman"/>
          <w:bCs/>
          <w:sz w:val="24"/>
          <w:szCs w:val="24"/>
          <w:lang w:eastAsia="ru-RU"/>
        </w:rPr>
        <w:t xml:space="preserve">. </w:t>
      </w:r>
      <w:r w:rsidR="009039C4" w:rsidRPr="0013692D">
        <w:rPr>
          <w:rFonts w:ascii="Times New Roman" w:eastAsia="Times New Roman" w:hAnsi="Times New Roman" w:cs="Times New Roman"/>
          <w:bCs/>
          <w:sz w:val="24"/>
          <w:szCs w:val="24"/>
          <w:lang w:eastAsia="ru-RU"/>
        </w:rPr>
        <w:t xml:space="preserve"> </w:t>
      </w:r>
      <w:r w:rsidRPr="0013692D">
        <w:rPr>
          <w:rFonts w:ascii="Times New Roman" w:eastAsia="Times New Roman" w:hAnsi="Times New Roman" w:cs="Times New Roman"/>
          <w:sz w:val="24"/>
          <w:szCs w:val="24"/>
          <w:lang w:eastAsia="ru-RU"/>
        </w:rPr>
        <w:t xml:space="preserve"> </w:t>
      </w:r>
    </w:p>
    <w:p w:rsidR="00FB2DE2" w:rsidRDefault="00635A77"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Отсутствие конфликтов или требуемых неполученных согласий.</w:t>
      </w:r>
      <w:r w:rsidRPr="004274E1">
        <w:rPr>
          <w:rFonts w:ascii="Times New Roman" w:eastAsia="Times New Roman" w:hAnsi="Times New Roman" w:cs="Times New Roman"/>
          <w:sz w:val="24"/>
          <w:szCs w:val="24"/>
          <w:lang w:eastAsia="ru-RU"/>
        </w:rPr>
        <w:t xml:space="preserve"> Исполнение и </w:t>
      </w:r>
      <w:r w:rsidR="005175C6" w:rsidRPr="004274E1">
        <w:rPr>
          <w:rFonts w:ascii="Times New Roman" w:eastAsia="Times New Roman" w:hAnsi="Times New Roman" w:cs="Times New Roman"/>
          <w:sz w:val="24"/>
          <w:szCs w:val="24"/>
          <w:lang w:eastAsia="ru-RU"/>
        </w:rPr>
        <w:t xml:space="preserve">присоединение к </w:t>
      </w:r>
      <w:r w:rsidRPr="004274E1">
        <w:rPr>
          <w:rFonts w:ascii="Times New Roman" w:eastAsia="Times New Roman" w:hAnsi="Times New Roman" w:cs="Times New Roman"/>
          <w:sz w:val="24"/>
          <w:szCs w:val="24"/>
          <w:lang w:eastAsia="ru-RU"/>
        </w:rPr>
        <w:t>настояще</w:t>
      </w:r>
      <w:r w:rsidR="005175C6" w:rsidRPr="004274E1">
        <w:rPr>
          <w:rFonts w:ascii="Times New Roman" w:eastAsia="Times New Roman" w:hAnsi="Times New Roman" w:cs="Times New Roman"/>
          <w:sz w:val="24"/>
          <w:szCs w:val="24"/>
          <w:lang w:eastAsia="ru-RU"/>
        </w:rPr>
        <w:t>му</w:t>
      </w:r>
      <w:r w:rsidRPr="004274E1">
        <w:rPr>
          <w:rFonts w:ascii="Times New Roman" w:eastAsia="Times New Roman" w:hAnsi="Times New Roman" w:cs="Times New Roman"/>
          <w:sz w:val="24"/>
          <w:szCs w:val="24"/>
          <w:lang w:eastAsia="ru-RU"/>
        </w:rPr>
        <w:t xml:space="preserve"> Устав</w:t>
      </w:r>
      <w:r w:rsidR="005175C6" w:rsidRPr="004274E1">
        <w:rPr>
          <w:rFonts w:ascii="Times New Roman" w:eastAsia="Times New Roman" w:hAnsi="Times New Roman" w:cs="Times New Roman"/>
          <w:sz w:val="24"/>
          <w:szCs w:val="24"/>
          <w:lang w:eastAsia="ru-RU"/>
        </w:rPr>
        <w:t>у</w:t>
      </w:r>
      <w:r w:rsidRPr="004274E1">
        <w:rPr>
          <w:rFonts w:ascii="Times New Roman" w:eastAsia="Times New Roman" w:hAnsi="Times New Roman" w:cs="Times New Roman"/>
          <w:sz w:val="24"/>
          <w:szCs w:val="24"/>
          <w:lang w:eastAsia="ru-RU"/>
        </w:rPr>
        <w:t xml:space="preserve"> Участником ДАО, а также исполнение Участником ДАО своих обязательств по настоящему Уставу </w:t>
      </w:r>
      <w:r w:rsidRPr="0013692D">
        <w:rPr>
          <w:rFonts w:ascii="Times New Roman" w:eastAsia="Times New Roman" w:hAnsi="Times New Roman" w:cs="Times New Roman"/>
          <w:bCs/>
          <w:sz w:val="24"/>
          <w:szCs w:val="24"/>
          <w:lang w:eastAsia="ru-RU"/>
        </w:rPr>
        <w:t>не будут</w:t>
      </w:r>
      <w:r w:rsidRPr="004274E1">
        <w:rPr>
          <w:rFonts w:ascii="Times New Roman" w:eastAsia="Times New Roman" w:hAnsi="Times New Roman" w:cs="Times New Roman"/>
          <w:sz w:val="24"/>
          <w:szCs w:val="24"/>
          <w:lang w:eastAsia="ru-RU"/>
        </w:rPr>
        <w:t>:</w:t>
      </w:r>
    </w:p>
    <w:p w:rsidR="00FB2DE2" w:rsidRDefault="00635A77" w:rsidP="000B3F7C">
      <w:pPr>
        <w:pStyle w:val="a6"/>
        <w:numPr>
          <w:ilvl w:val="0"/>
          <w:numId w:val="10"/>
        </w:numPr>
        <w:spacing w:after="0" w:line="240" w:lineRule="auto"/>
        <w:ind w:left="993" w:hanging="425"/>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противоречить или нарушать какие-либо правовые требования или распоряжения, применимые к Участнику или по которым связан Участник или любой из активов Участника;</w:t>
      </w:r>
    </w:p>
    <w:p w:rsidR="00FB2DE2" w:rsidRDefault="00FB2DE2" w:rsidP="000B3F7C">
      <w:pPr>
        <w:pStyle w:val="a6"/>
        <w:numPr>
          <w:ilvl w:val="0"/>
          <w:numId w:val="10"/>
        </w:numPr>
        <w:spacing w:after="0" w:line="240" w:lineRule="auto"/>
        <w:ind w:left="993"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нарушать</w:t>
      </w:r>
      <w:r w:rsidR="00635A77" w:rsidRPr="004274E1">
        <w:rPr>
          <w:rFonts w:ascii="Times New Roman" w:eastAsia="Times New Roman" w:hAnsi="Times New Roman" w:cs="Times New Roman"/>
          <w:sz w:val="24"/>
          <w:szCs w:val="24"/>
          <w:lang w:eastAsia="ru-RU"/>
        </w:rPr>
        <w:t xml:space="preserve"> или не</w:t>
      </w:r>
      <w:r>
        <w:rPr>
          <w:rFonts w:ascii="Times New Roman" w:eastAsia="Times New Roman" w:hAnsi="Times New Roman" w:cs="Times New Roman"/>
          <w:sz w:val="24"/>
          <w:szCs w:val="24"/>
          <w:lang w:eastAsia="ru-RU"/>
        </w:rPr>
        <w:t xml:space="preserve"> </w:t>
      </w:r>
      <w:r w:rsidR="00635A77" w:rsidRPr="004274E1">
        <w:rPr>
          <w:rFonts w:ascii="Times New Roman" w:eastAsia="Times New Roman" w:hAnsi="Times New Roman" w:cs="Times New Roman"/>
          <w:sz w:val="24"/>
          <w:szCs w:val="24"/>
          <w:lang w:eastAsia="ru-RU"/>
        </w:rPr>
        <w:t>исполн</w:t>
      </w:r>
      <w:r>
        <w:rPr>
          <w:rFonts w:ascii="Times New Roman" w:eastAsia="Times New Roman" w:hAnsi="Times New Roman" w:cs="Times New Roman"/>
          <w:sz w:val="24"/>
          <w:szCs w:val="24"/>
          <w:lang w:eastAsia="ru-RU"/>
        </w:rPr>
        <w:t>ять</w:t>
      </w:r>
      <w:r w:rsidR="00635A77" w:rsidRPr="004274E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принятые </w:t>
      </w:r>
      <w:r w:rsidR="00635A77" w:rsidRPr="004274E1">
        <w:rPr>
          <w:rFonts w:ascii="Times New Roman" w:eastAsia="Times New Roman" w:hAnsi="Times New Roman" w:cs="Times New Roman"/>
          <w:sz w:val="24"/>
          <w:szCs w:val="24"/>
          <w:lang w:eastAsia="ru-RU"/>
        </w:rPr>
        <w:t>обязательств</w:t>
      </w:r>
      <w:r>
        <w:rPr>
          <w:rFonts w:ascii="Times New Roman" w:eastAsia="Times New Roman" w:hAnsi="Times New Roman" w:cs="Times New Roman"/>
          <w:sz w:val="24"/>
          <w:szCs w:val="24"/>
          <w:lang w:eastAsia="ru-RU"/>
        </w:rPr>
        <w:t>а;</w:t>
      </w:r>
    </w:p>
    <w:p w:rsidR="00FB2DE2" w:rsidRDefault="00635A77" w:rsidP="000B3F7C">
      <w:pPr>
        <w:pStyle w:val="a6"/>
        <w:numPr>
          <w:ilvl w:val="0"/>
          <w:numId w:val="10"/>
        </w:numPr>
        <w:spacing w:after="0" w:line="240" w:lineRule="auto"/>
        <w:ind w:left="993" w:hanging="425"/>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предоставлять любому другому лицу любое право на прекращение, изменение или аннулирование</w:t>
      </w:r>
      <w:r w:rsidR="00FB2DE2">
        <w:rPr>
          <w:rFonts w:ascii="Times New Roman" w:eastAsia="Times New Roman" w:hAnsi="Times New Roman" w:cs="Times New Roman"/>
          <w:sz w:val="24"/>
          <w:szCs w:val="24"/>
          <w:lang w:eastAsia="ru-RU"/>
        </w:rPr>
        <w:t xml:space="preserve"> обязательств по настоящему Уставу;</w:t>
      </w:r>
    </w:p>
    <w:p w:rsidR="00635A77" w:rsidRPr="00FB2DE2" w:rsidRDefault="00FB2DE2" w:rsidP="000B3F7C">
      <w:pPr>
        <w:pStyle w:val="a6"/>
        <w:numPr>
          <w:ilvl w:val="0"/>
          <w:numId w:val="10"/>
        </w:numPr>
        <w:spacing w:after="0" w:line="240" w:lineRule="auto"/>
        <w:ind w:left="993" w:hanging="425"/>
        <w:jc w:val="both"/>
        <w:rPr>
          <w:rFonts w:ascii="Times New Roman" w:eastAsia="Times New Roman" w:hAnsi="Times New Roman" w:cs="Times New Roman"/>
          <w:sz w:val="24"/>
          <w:szCs w:val="24"/>
          <w:lang w:eastAsia="ru-RU"/>
        </w:rPr>
      </w:pPr>
      <w:r w:rsidRPr="00FB2DE2">
        <w:rPr>
          <w:rFonts w:ascii="Times New Roman" w:eastAsia="Times New Roman" w:hAnsi="Times New Roman" w:cs="Times New Roman"/>
          <w:sz w:val="24"/>
          <w:szCs w:val="24"/>
          <w:lang w:eastAsia="ru-RU"/>
        </w:rPr>
        <w:t>совершать действия</w:t>
      </w:r>
      <w:r>
        <w:rPr>
          <w:rFonts w:ascii="Times New Roman" w:eastAsia="Times New Roman" w:hAnsi="Times New Roman" w:cs="Times New Roman"/>
          <w:sz w:val="24"/>
          <w:szCs w:val="24"/>
          <w:lang w:eastAsia="ru-RU"/>
        </w:rPr>
        <w:t xml:space="preserve">, направленные на возникновение долговых обязательств, </w:t>
      </w:r>
      <w:r w:rsidR="00635A77" w:rsidRPr="00FB2DE2">
        <w:rPr>
          <w:rFonts w:ascii="Times New Roman" w:eastAsia="Times New Roman" w:hAnsi="Times New Roman" w:cs="Times New Roman"/>
          <w:sz w:val="24"/>
          <w:szCs w:val="24"/>
          <w:lang w:eastAsia="ru-RU"/>
        </w:rPr>
        <w:t>любого залога на любую собственность ДАО</w:t>
      </w:r>
      <w:r>
        <w:rPr>
          <w:rFonts w:ascii="Times New Roman" w:eastAsia="Times New Roman" w:hAnsi="Times New Roman" w:cs="Times New Roman"/>
          <w:sz w:val="24"/>
          <w:szCs w:val="24"/>
          <w:lang w:eastAsia="ru-RU"/>
        </w:rPr>
        <w:t>, на внесенные активы;</w:t>
      </w:r>
    </w:p>
    <w:p w:rsidR="00D36417" w:rsidRPr="00945CFF" w:rsidRDefault="00635A77"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Право собственности.</w:t>
      </w:r>
      <w:r w:rsidRPr="004274E1">
        <w:rPr>
          <w:rFonts w:ascii="Times New Roman" w:eastAsia="Times New Roman" w:hAnsi="Times New Roman" w:cs="Times New Roman"/>
          <w:sz w:val="24"/>
          <w:szCs w:val="24"/>
          <w:lang w:eastAsia="ru-RU"/>
        </w:rPr>
        <w:t> </w:t>
      </w:r>
      <w:r w:rsidR="00A03F89" w:rsidRPr="004274E1">
        <w:rPr>
          <w:rFonts w:ascii="Times New Roman" w:eastAsia="Times New Roman" w:hAnsi="Times New Roman" w:cs="Times New Roman"/>
          <w:sz w:val="24"/>
          <w:szCs w:val="24"/>
          <w:lang w:eastAsia="ru-RU"/>
        </w:rPr>
        <w:t xml:space="preserve"> У</w:t>
      </w:r>
      <w:r w:rsidRPr="004274E1">
        <w:rPr>
          <w:rFonts w:ascii="Times New Roman" w:eastAsia="Times New Roman" w:hAnsi="Times New Roman" w:cs="Times New Roman"/>
          <w:sz w:val="24"/>
          <w:szCs w:val="24"/>
          <w:lang w:eastAsia="ru-RU"/>
        </w:rPr>
        <w:t xml:space="preserve">частник ДАО исключительно владеет, контролирует и имеет действительное право собственности на любые </w:t>
      </w:r>
      <w:proofErr w:type="spellStart"/>
      <w:r w:rsidRPr="004274E1">
        <w:rPr>
          <w:rFonts w:ascii="Times New Roman" w:eastAsia="Times New Roman" w:hAnsi="Times New Roman" w:cs="Times New Roman"/>
          <w:sz w:val="24"/>
          <w:szCs w:val="24"/>
          <w:lang w:eastAsia="ru-RU"/>
        </w:rPr>
        <w:t>Токены</w:t>
      </w:r>
      <w:proofErr w:type="spellEnd"/>
      <w:r w:rsidRPr="004274E1">
        <w:rPr>
          <w:rFonts w:ascii="Times New Roman" w:eastAsia="Times New Roman" w:hAnsi="Times New Roman" w:cs="Times New Roman"/>
          <w:sz w:val="24"/>
          <w:szCs w:val="24"/>
          <w:lang w:eastAsia="ru-RU"/>
        </w:rPr>
        <w:t xml:space="preserve">, депонированные Участником ДАО или от его имени в </w:t>
      </w:r>
      <w:r w:rsidR="0089691E">
        <w:rPr>
          <w:rFonts w:ascii="Times New Roman" w:eastAsia="Times New Roman" w:hAnsi="Times New Roman" w:cs="Times New Roman"/>
          <w:sz w:val="24"/>
          <w:szCs w:val="24"/>
          <w:lang w:eastAsia="ru-RU"/>
        </w:rPr>
        <w:t>С</w:t>
      </w:r>
      <w:r w:rsidRPr="004274E1">
        <w:rPr>
          <w:rFonts w:ascii="Times New Roman" w:eastAsia="Times New Roman" w:hAnsi="Times New Roman" w:cs="Times New Roman"/>
          <w:sz w:val="24"/>
          <w:szCs w:val="24"/>
          <w:lang w:eastAsia="ru-RU"/>
        </w:rPr>
        <w:t xml:space="preserve">март-контракт, и исключительно владеет, контролирует и имеет действительное право собственности (свободное от любых </w:t>
      </w:r>
      <w:r w:rsidR="0089691E" w:rsidRPr="00945CFF">
        <w:rPr>
          <w:rFonts w:ascii="Times New Roman" w:eastAsia="Times New Roman" w:hAnsi="Times New Roman" w:cs="Times New Roman"/>
          <w:sz w:val="24"/>
          <w:szCs w:val="24"/>
          <w:lang w:eastAsia="ru-RU"/>
        </w:rPr>
        <w:t>о</w:t>
      </w:r>
      <w:r w:rsidRPr="00945CFF">
        <w:rPr>
          <w:rFonts w:ascii="Times New Roman" w:eastAsia="Times New Roman" w:hAnsi="Times New Roman" w:cs="Times New Roman"/>
          <w:sz w:val="24"/>
          <w:szCs w:val="24"/>
          <w:lang w:eastAsia="ru-RU"/>
        </w:rPr>
        <w:t xml:space="preserve">бременений) на закрытый ключ, соответствующий открытому ключу, указанному в структуре Участника ДАО в </w:t>
      </w:r>
      <w:r w:rsidR="00A03F89" w:rsidRPr="00945CFF">
        <w:rPr>
          <w:rFonts w:ascii="Times New Roman" w:eastAsia="Times New Roman" w:hAnsi="Times New Roman" w:cs="Times New Roman"/>
          <w:sz w:val="24"/>
          <w:szCs w:val="24"/>
          <w:lang w:eastAsia="ru-RU"/>
        </w:rPr>
        <w:t>С</w:t>
      </w:r>
      <w:r w:rsidRPr="00945CFF">
        <w:rPr>
          <w:rFonts w:ascii="Times New Roman" w:eastAsia="Times New Roman" w:hAnsi="Times New Roman" w:cs="Times New Roman"/>
          <w:sz w:val="24"/>
          <w:szCs w:val="24"/>
          <w:lang w:eastAsia="ru-RU"/>
        </w:rPr>
        <w:t xml:space="preserve">март-контракте. </w:t>
      </w:r>
    </w:p>
    <w:p w:rsidR="00635A77" w:rsidRPr="004274E1" w:rsidRDefault="00635A77" w:rsidP="000B3F7C">
      <w:pPr>
        <w:pStyle w:val="a6"/>
        <w:numPr>
          <w:ilvl w:val="1"/>
          <w:numId w:val="1"/>
        </w:numPr>
        <w:spacing w:after="0" w:line="240" w:lineRule="auto"/>
        <w:ind w:left="567" w:hanging="567"/>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b/>
          <w:bCs/>
          <w:sz w:val="24"/>
          <w:szCs w:val="24"/>
          <w:lang w:eastAsia="ru-RU"/>
        </w:rPr>
        <w:t>Каждый Участник ДАО обязан</w:t>
      </w:r>
      <w:r w:rsidR="00D36417" w:rsidRPr="004274E1">
        <w:rPr>
          <w:rFonts w:ascii="Times New Roman" w:eastAsia="Times New Roman" w:hAnsi="Times New Roman" w:cs="Times New Roman"/>
          <w:b/>
          <w:bCs/>
          <w:sz w:val="24"/>
          <w:szCs w:val="24"/>
          <w:lang w:eastAsia="ru-RU"/>
        </w:rPr>
        <w:t xml:space="preserve"> п</w:t>
      </w:r>
      <w:r w:rsidRPr="004274E1">
        <w:rPr>
          <w:rFonts w:ascii="Times New Roman" w:eastAsia="Times New Roman" w:hAnsi="Times New Roman" w:cs="Times New Roman"/>
          <w:b/>
          <w:bCs/>
          <w:sz w:val="24"/>
          <w:szCs w:val="24"/>
          <w:lang w:eastAsia="ru-RU"/>
        </w:rPr>
        <w:t>олагаться на собственную должную осмотрительность</w:t>
      </w:r>
      <w:r w:rsidRPr="004274E1">
        <w:rPr>
          <w:rFonts w:ascii="Times New Roman" w:eastAsia="Times New Roman" w:hAnsi="Times New Roman" w:cs="Times New Roman"/>
          <w:sz w:val="24"/>
          <w:szCs w:val="24"/>
          <w:lang w:eastAsia="ru-RU"/>
        </w:rPr>
        <w:t xml:space="preserve">, </w:t>
      </w:r>
      <w:r w:rsidR="00D36417" w:rsidRPr="004274E1">
        <w:rPr>
          <w:rFonts w:ascii="Times New Roman" w:eastAsia="Times New Roman" w:hAnsi="Times New Roman" w:cs="Times New Roman"/>
          <w:sz w:val="24"/>
          <w:szCs w:val="24"/>
          <w:lang w:eastAsia="ru-RU"/>
        </w:rPr>
        <w:t>что предполагает</w:t>
      </w:r>
      <w:r w:rsidRPr="004274E1">
        <w:rPr>
          <w:rFonts w:ascii="Times New Roman" w:eastAsia="Times New Roman" w:hAnsi="Times New Roman" w:cs="Times New Roman"/>
          <w:sz w:val="24"/>
          <w:szCs w:val="24"/>
          <w:lang w:eastAsia="ru-RU"/>
        </w:rPr>
        <w:t> информированное согласие</w:t>
      </w:r>
      <w:r w:rsidR="00D36417" w:rsidRPr="004274E1">
        <w:rPr>
          <w:rFonts w:ascii="Times New Roman" w:eastAsia="Times New Roman" w:hAnsi="Times New Roman" w:cs="Times New Roman"/>
          <w:sz w:val="24"/>
          <w:szCs w:val="24"/>
          <w:lang w:eastAsia="ru-RU"/>
        </w:rPr>
        <w:t xml:space="preserve"> на совершение следующих действий:</w:t>
      </w:r>
    </w:p>
    <w:p w:rsidR="00635A77" w:rsidRPr="004274E1" w:rsidRDefault="00635A77" w:rsidP="000B3F7C">
      <w:pPr>
        <w:pStyle w:val="a6"/>
        <w:numPr>
          <w:ilvl w:val="0"/>
          <w:numId w:val="11"/>
        </w:numPr>
        <w:spacing w:after="0" w:line="240" w:lineRule="auto"/>
        <w:ind w:left="851"/>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Cs/>
          <w:sz w:val="24"/>
          <w:szCs w:val="24"/>
          <w:lang w:eastAsia="ru-RU"/>
        </w:rPr>
        <w:t>Участник ДАО получил и внимательно изучил </w:t>
      </w:r>
      <w:r w:rsidR="00D36417" w:rsidRPr="0013692D">
        <w:rPr>
          <w:rFonts w:ascii="Times New Roman" w:eastAsia="Times New Roman" w:hAnsi="Times New Roman" w:cs="Times New Roman"/>
          <w:bCs/>
          <w:sz w:val="24"/>
          <w:szCs w:val="24"/>
          <w:lang w:eastAsia="ru-RU"/>
        </w:rPr>
        <w:t>положения</w:t>
      </w:r>
      <w:r w:rsidR="00D36417" w:rsidRPr="004274E1">
        <w:rPr>
          <w:rFonts w:ascii="Times New Roman" w:eastAsia="Times New Roman" w:hAnsi="Times New Roman" w:cs="Times New Roman"/>
          <w:sz w:val="24"/>
          <w:szCs w:val="24"/>
          <w:lang w:eastAsia="ru-RU"/>
        </w:rPr>
        <w:t xml:space="preserve"> настоящего Устава, понимает и принимает структуру</w:t>
      </w:r>
      <w:r w:rsidRPr="004274E1">
        <w:rPr>
          <w:rFonts w:ascii="Times New Roman" w:eastAsia="Times New Roman" w:hAnsi="Times New Roman" w:cs="Times New Roman"/>
          <w:sz w:val="24"/>
          <w:szCs w:val="24"/>
          <w:lang w:eastAsia="ru-RU"/>
        </w:rPr>
        <w:t xml:space="preserve"> </w:t>
      </w:r>
      <w:r w:rsidR="00D36417" w:rsidRPr="004274E1">
        <w:rPr>
          <w:rFonts w:ascii="Times New Roman" w:eastAsia="Times New Roman" w:hAnsi="Times New Roman" w:cs="Times New Roman"/>
          <w:sz w:val="24"/>
          <w:szCs w:val="24"/>
          <w:lang w:eastAsia="ru-RU"/>
        </w:rPr>
        <w:t>С</w:t>
      </w:r>
      <w:r w:rsidRPr="004274E1">
        <w:rPr>
          <w:rFonts w:ascii="Times New Roman" w:eastAsia="Times New Roman" w:hAnsi="Times New Roman" w:cs="Times New Roman"/>
          <w:sz w:val="24"/>
          <w:szCs w:val="24"/>
          <w:lang w:eastAsia="ru-RU"/>
        </w:rPr>
        <w:t>март-контракта</w:t>
      </w:r>
      <w:r w:rsidR="00D36417" w:rsidRPr="004274E1">
        <w:rPr>
          <w:rFonts w:ascii="Times New Roman" w:eastAsia="Times New Roman" w:hAnsi="Times New Roman" w:cs="Times New Roman"/>
          <w:sz w:val="24"/>
          <w:szCs w:val="24"/>
          <w:lang w:eastAsia="ru-RU"/>
        </w:rPr>
        <w:t>,</w:t>
      </w:r>
      <w:r w:rsidRPr="004274E1">
        <w:rPr>
          <w:rFonts w:ascii="Times New Roman" w:eastAsia="Times New Roman" w:hAnsi="Times New Roman" w:cs="Times New Roman"/>
          <w:sz w:val="24"/>
          <w:szCs w:val="24"/>
          <w:lang w:eastAsia="ru-RU"/>
        </w:rPr>
        <w:t> заблаговременно до того, как стать Участником ДАО, чтобы принять обоснованное р</w:t>
      </w:r>
      <w:r w:rsidR="00D36417" w:rsidRPr="004274E1">
        <w:rPr>
          <w:rFonts w:ascii="Times New Roman" w:eastAsia="Times New Roman" w:hAnsi="Times New Roman" w:cs="Times New Roman"/>
          <w:sz w:val="24"/>
          <w:szCs w:val="24"/>
          <w:lang w:eastAsia="ru-RU"/>
        </w:rPr>
        <w:t>ешение о вступлении в ДАО;</w:t>
      </w:r>
    </w:p>
    <w:p w:rsidR="00D36417" w:rsidRPr="004274E1" w:rsidRDefault="00D36417" w:rsidP="000B3F7C">
      <w:pPr>
        <w:pStyle w:val="a6"/>
        <w:numPr>
          <w:ilvl w:val="0"/>
          <w:numId w:val="11"/>
        </w:numPr>
        <w:spacing w:after="0" w:line="240" w:lineRule="auto"/>
        <w:ind w:left="851"/>
        <w:jc w:val="both"/>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Участник ДАО не полагался на какие-либо заявления, информацию, заверения или гарантии, включая устные заявления, презентации и т.д., или на какое-либо упущение какого-либо заявления, информации, заверения или гарантии, сделанные другим Участником ДАО или от его имени при принятии решения о </w:t>
      </w:r>
      <w:r w:rsidRPr="004274E1">
        <w:rPr>
          <w:rFonts w:ascii="Times New Roman" w:eastAsia="Times New Roman" w:hAnsi="Times New Roman" w:cs="Times New Roman"/>
          <w:sz w:val="24"/>
          <w:szCs w:val="24"/>
          <w:lang w:eastAsia="ru-RU"/>
        </w:rPr>
        <w:lastRenderedPageBreak/>
        <w:t>присоединении/принятии положений или исполнении настоящего Устава или ином принятии какой-либо оценки или определения в отношении Смарт-контракта или любого </w:t>
      </w:r>
      <w:r w:rsidRPr="004274E1">
        <w:rPr>
          <w:rFonts w:ascii="Times New Roman" w:eastAsia="Times New Roman" w:hAnsi="Times New Roman" w:cs="Times New Roman"/>
          <w:bCs/>
          <w:sz w:val="24"/>
          <w:szCs w:val="24"/>
          <w:lang w:eastAsia="ru-RU"/>
        </w:rPr>
        <w:t>другого вопроса, предусмотренного настоящим Уставом</w:t>
      </w:r>
      <w:r w:rsidRPr="004274E1">
        <w:rPr>
          <w:rFonts w:ascii="Times New Roman" w:eastAsia="Times New Roman" w:hAnsi="Times New Roman" w:cs="Times New Roman"/>
          <w:sz w:val="24"/>
          <w:szCs w:val="24"/>
          <w:lang w:eastAsia="ru-RU"/>
        </w:rPr>
        <w:t>. Участник ДАО понимает, что другой Участник ДАО не делал и не уполномочивал никого из своих представителей делать какие-либо заявления, гарантии или иные утверждения, на которые можно положиться или которые могут привести к возникновению каких-либо претензий, обязательств или ответственности, основанных на точности или полноте таких заявлений.</w:t>
      </w:r>
    </w:p>
    <w:p w:rsidR="0013692D" w:rsidRDefault="0013692D" w:rsidP="0013692D">
      <w:pPr>
        <w:pStyle w:val="a6"/>
        <w:spacing w:after="0" w:line="240" w:lineRule="auto"/>
        <w:ind w:left="408"/>
        <w:jc w:val="both"/>
        <w:outlineLvl w:val="1"/>
        <w:rPr>
          <w:rFonts w:ascii="Times New Roman" w:eastAsia="Times New Roman" w:hAnsi="Times New Roman" w:cs="Times New Roman"/>
          <w:b/>
          <w:bCs/>
          <w:sz w:val="24"/>
          <w:szCs w:val="24"/>
          <w:lang w:eastAsia="ru-RU"/>
        </w:rPr>
      </w:pPr>
    </w:p>
    <w:p w:rsidR="000B3F7C" w:rsidRPr="000B3F7C" w:rsidRDefault="000B3F7C" w:rsidP="000B3F7C">
      <w:pPr>
        <w:pStyle w:val="a6"/>
        <w:numPr>
          <w:ilvl w:val="0"/>
          <w:numId w:val="1"/>
        </w:numPr>
        <w:spacing w:after="0" w:line="240" w:lineRule="auto"/>
        <w:rPr>
          <w:rFonts w:ascii="Times New Roman" w:eastAsia="Times New Roman" w:hAnsi="Times New Roman" w:cs="Times New Roman"/>
          <w:b/>
          <w:bCs/>
          <w:sz w:val="24"/>
          <w:szCs w:val="24"/>
          <w:lang w:eastAsia="ru-RU"/>
        </w:rPr>
      </w:pPr>
      <w:r w:rsidRPr="000B3F7C">
        <w:rPr>
          <w:rFonts w:ascii="Times New Roman" w:eastAsia="Times New Roman" w:hAnsi="Times New Roman" w:cs="Times New Roman"/>
          <w:b/>
          <w:bCs/>
          <w:sz w:val="24"/>
          <w:szCs w:val="24"/>
          <w:lang w:eastAsia="ru-RU"/>
        </w:rPr>
        <w:t>Конфиденциальность</w:t>
      </w:r>
    </w:p>
    <w:p w:rsidR="000B3F7C" w:rsidRPr="000B3F7C" w:rsidRDefault="000B3F7C" w:rsidP="000B3F7C">
      <w:pPr>
        <w:pStyle w:val="a6"/>
        <w:numPr>
          <w:ilvl w:val="1"/>
          <w:numId w:val="1"/>
        </w:numPr>
        <w:spacing w:after="0" w:line="240" w:lineRule="auto"/>
        <w:ind w:left="567" w:hanging="567"/>
        <w:jc w:val="both"/>
        <w:rPr>
          <w:rFonts w:ascii="Times New Roman" w:eastAsia="Times New Roman" w:hAnsi="Times New Roman" w:cs="Times New Roman"/>
          <w:bCs/>
          <w:sz w:val="24"/>
          <w:szCs w:val="24"/>
          <w:lang w:eastAsia="ru-RU"/>
        </w:rPr>
      </w:pPr>
      <w:r w:rsidRPr="000B3F7C">
        <w:rPr>
          <w:rFonts w:ascii="Times New Roman" w:eastAsia="Times New Roman" w:hAnsi="Times New Roman" w:cs="Times New Roman"/>
          <w:bCs/>
          <w:sz w:val="24"/>
          <w:szCs w:val="24"/>
          <w:lang w:eastAsia="ru-RU"/>
        </w:rPr>
        <w:t>Вся информация, получаемая Участниками ДАО в связи с участием в ДАО, его управлением, реализацией Проектов, разработкой программного обеспечения, финансовой и организационной деятельностью ДАО, признается конфиденциальной, если иное прямо не следует из ее публичного характера либо решений Участников ДАО. Участники ДАО обязуются использовать конфиденциальную информацию исключительно в целях участия в деятельности ДАО и не допускать ее разглашения, передачи или иного использования в личных, коммерческих либо иных интересах, не связанных с целями ДАО.</w:t>
      </w:r>
    </w:p>
    <w:p w:rsidR="000B3F7C" w:rsidRPr="000B3F7C" w:rsidRDefault="000B3F7C" w:rsidP="000B3F7C">
      <w:pPr>
        <w:pStyle w:val="a6"/>
        <w:numPr>
          <w:ilvl w:val="1"/>
          <w:numId w:val="1"/>
        </w:numPr>
        <w:spacing w:after="0" w:line="240" w:lineRule="auto"/>
        <w:ind w:left="567" w:hanging="567"/>
        <w:jc w:val="both"/>
        <w:rPr>
          <w:rFonts w:ascii="Times New Roman" w:eastAsia="Times New Roman" w:hAnsi="Times New Roman" w:cs="Times New Roman"/>
          <w:bCs/>
          <w:sz w:val="24"/>
          <w:szCs w:val="24"/>
          <w:lang w:eastAsia="ru-RU"/>
        </w:rPr>
      </w:pPr>
      <w:r w:rsidRPr="000B3F7C">
        <w:rPr>
          <w:rFonts w:ascii="Times New Roman" w:eastAsia="Times New Roman" w:hAnsi="Times New Roman" w:cs="Times New Roman"/>
          <w:bCs/>
          <w:sz w:val="24"/>
          <w:szCs w:val="24"/>
          <w:lang w:eastAsia="ru-RU"/>
        </w:rPr>
        <w:t>К конфиденциальной информации ДАО, в частности, относится, но не ограничивается:</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сведения о внутренних процессах управления ДАО, подготовке, обсуждении и результатах голосований до момента их официального опубликования;</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информация о структуре Проектов ДАО, стадиях их разработки, внедрения и эксплуатации, бюджетах, источниках финансирования, показателях эффективности и планируемых экономических результатах;</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 xml:space="preserve">техническая документация, исходный код, архитектура </w:t>
      </w:r>
      <w:proofErr w:type="spellStart"/>
      <w:r w:rsidRPr="000B3F7C">
        <w:rPr>
          <w:rFonts w:ascii="Times New Roman" w:eastAsia="Times New Roman" w:hAnsi="Times New Roman" w:cs="Times New Roman"/>
          <w:sz w:val="24"/>
          <w:szCs w:val="24"/>
          <w:lang w:eastAsia="ru-RU"/>
        </w:rPr>
        <w:t>блокчейна</w:t>
      </w:r>
      <w:proofErr w:type="spellEnd"/>
      <w:r w:rsidRPr="000B3F7C">
        <w:rPr>
          <w:rFonts w:ascii="Times New Roman" w:eastAsia="Times New Roman" w:hAnsi="Times New Roman" w:cs="Times New Roman"/>
          <w:sz w:val="24"/>
          <w:szCs w:val="24"/>
          <w:lang w:eastAsia="ru-RU"/>
        </w:rPr>
        <w:t xml:space="preserve"> </w:t>
      </w:r>
      <w:proofErr w:type="spellStart"/>
      <w:r w:rsidRPr="000B3F7C">
        <w:rPr>
          <w:rFonts w:ascii="Times New Roman" w:eastAsia="Times New Roman" w:hAnsi="Times New Roman" w:cs="Times New Roman"/>
          <w:sz w:val="24"/>
          <w:szCs w:val="24"/>
          <w:lang w:eastAsia="ru-RU"/>
        </w:rPr>
        <w:t>Orgon</w:t>
      </w:r>
      <w:proofErr w:type="spellEnd"/>
      <w:r w:rsidRPr="000B3F7C">
        <w:rPr>
          <w:rFonts w:ascii="Times New Roman" w:eastAsia="Times New Roman" w:hAnsi="Times New Roman" w:cs="Times New Roman"/>
          <w:sz w:val="24"/>
          <w:szCs w:val="24"/>
          <w:lang w:eastAsia="ru-RU"/>
        </w:rPr>
        <w:t xml:space="preserve">, </w:t>
      </w:r>
      <w:proofErr w:type="spellStart"/>
      <w:r w:rsidRPr="000B3F7C">
        <w:rPr>
          <w:rFonts w:ascii="Times New Roman" w:eastAsia="Times New Roman" w:hAnsi="Times New Roman" w:cs="Times New Roman"/>
          <w:sz w:val="24"/>
          <w:szCs w:val="24"/>
          <w:lang w:eastAsia="ru-RU"/>
        </w:rPr>
        <w:t>OrisApp</w:t>
      </w:r>
      <w:proofErr w:type="spellEnd"/>
      <w:r w:rsidRPr="000B3F7C">
        <w:rPr>
          <w:rFonts w:ascii="Times New Roman" w:eastAsia="Times New Roman" w:hAnsi="Times New Roman" w:cs="Times New Roman"/>
          <w:sz w:val="24"/>
          <w:szCs w:val="24"/>
          <w:lang w:eastAsia="ru-RU"/>
        </w:rPr>
        <w:t xml:space="preserve"> и иных программных решений, разрабатываемых или используемых в рамках ДАО;</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сведения о партнерских переговорах, условиях сотрудничества, планируемых или заключенных соглашениях с третьими лицами;</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информация о стратегии развития ДАО, включая правовые, финансовые, технологические и организационные планы;</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непубличные сведения о составе Участников ДАО, их ролях, вкладах, распределении функций, если такие сведения не раскрыты публично самим ДАО;</w:t>
      </w:r>
    </w:p>
    <w:p w:rsidR="000B3F7C" w:rsidRPr="000B3F7C" w:rsidRDefault="000B3F7C" w:rsidP="000B3F7C">
      <w:pPr>
        <w:numPr>
          <w:ilvl w:val="0"/>
          <w:numId w:val="19"/>
        </w:numPr>
        <w:tabs>
          <w:tab w:val="clear" w:pos="720"/>
          <w:tab w:val="num" w:pos="993"/>
        </w:tabs>
        <w:spacing w:after="0" w:line="240" w:lineRule="auto"/>
        <w:ind w:left="993"/>
        <w:jc w:val="both"/>
        <w:rPr>
          <w:rFonts w:ascii="Times New Roman" w:eastAsia="Times New Roman" w:hAnsi="Times New Roman" w:cs="Times New Roman"/>
          <w:sz w:val="24"/>
          <w:szCs w:val="24"/>
          <w:lang w:eastAsia="ru-RU"/>
        </w:rPr>
      </w:pPr>
      <w:r w:rsidRPr="000B3F7C">
        <w:rPr>
          <w:rFonts w:ascii="Times New Roman" w:eastAsia="Times New Roman" w:hAnsi="Times New Roman" w:cs="Times New Roman"/>
          <w:sz w:val="24"/>
          <w:szCs w:val="24"/>
          <w:lang w:eastAsia="ru-RU"/>
        </w:rPr>
        <w:t>иная информация, прямо обозначенная ДАО как конфиденциальная либо очевидно имеющая ценность для ДАО и его Участников.</w:t>
      </w:r>
    </w:p>
    <w:p w:rsidR="000B3F7C" w:rsidRPr="000B3F7C" w:rsidRDefault="000B3F7C" w:rsidP="000B3F7C">
      <w:pPr>
        <w:pStyle w:val="a6"/>
        <w:numPr>
          <w:ilvl w:val="1"/>
          <w:numId w:val="1"/>
        </w:numPr>
        <w:spacing w:after="0" w:line="240" w:lineRule="auto"/>
        <w:ind w:left="567" w:hanging="567"/>
        <w:jc w:val="both"/>
        <w:rPr>
          <w:rFonts w:ascii="Times New Roman" w:eastAsia="Times New Roman" w:hAnsi="Times New Roman" w:cs="Times New Roman"/>
          <w:bCs/>
          <w:sz w:val="24"/>
          <w:szCs w:val="24"/>
          <w:lang w:eastAsia="ru-RU"/>
        </w:rPr>
      </w:pPr>
      <w:bookmarkStart w:id="0" w:name="_GoBack"/>
      <w:r w:rsidRPr="000B3F7C">
        <w:rPr>
          <w:rFonts w:ascii="Times New Roman" w:eastAsia="Times New Roman" w:hAnsi="Times New Roman" w:cs="Times New Roman"/>
          <w:bCs/>
          <w:sz w:val="24"/>
          <w:szCs w:val="24"/>
          <w:lang w:eastAsia="ru-RU"/>
        </w:rPr>
        <w:t>Обязанность по соблюдению конфиденциальности возникает у Участника ДАО с момента приобретения им статуса Участника и действует на протяжении всего срока участия в ДАО, а также после прекращения такого участия без ограничения срока, если иное не будет прямо установлено решением Участников ДАО. Разглашением конфиденциальной информации признается любое действие или бездействие, в результате которого такая информация становится доступной третьим лицам без надлежащего разрешения ДАО, независимо от формы и способа такого раскрытия.</w:t>
      </w:r>
    </w:p>
    <w:p w:rsidR="000B3F7C" w:rsidRPr="000B3F7C" w:rsidRDefault="000B3F7C" w:rsidP="000B3F7C">
      <w:pPr>
        <w:pStyle w:val="a6"/>
        <w:numPr>
          <w:ilvl w:val="1"/>
          <w:numId w:val="1"/>
        </w:numPr>
        <w:spacing w:after="0" w:line="240" w:lineRule="auto"/>
        <w:ind w:left="567" w:hanging="567"/>
        <w:jc w:val="both"/>
        <w:rPr>
          <w:rFonts w:ascii="Times New Roman" w:eastAsia="Times New Roman" w:hAnsi="Times New Roman" w:cs="Times New Roman"/>
          <w:bCs/>
          <w:sz w:val="24"/>
          <w:szCs w:val="24"/>
          <w:lang w:eastAsia="ru-RU"/>
        </w:rPr>
      </w:pPr>
      <w:r w:rsidRPr="000B3F7C">
        <w:rPr>
          <w:rFonts w:ascii="Times New Roman" w:eastAsia="Times New Roman" w:hAnsi="Times New Roman" w:cs="Times New Roman"/>
          <w:bCs/>
          <w:sz w:val="24"/>
          <w:szCs w:val="24"/>
          <w:lang w:eastAsia="ru-RU"/>
        </w:rPr>
        <w:t xml:space="preserve">Нарушение Участником ДАО обязательств по соблюдению конфиденциальности признается существенным нарушением Устава и принципов деятельности ДАО. В случае установления факта нарушения конфиденциальности, Участник ДАО подлежит исключению из числа Участников ДАО на основании решения, принятого Участниками ДАО путем </w:t>
      </w:r>
      <w:proofErr w:type="spellStart"/>
      <w:r w:rsidRPr="000B3F7C">
        <w:rPr>
          <w:rFonts w:ascii="Times New Roman" w:eastAsia="Times New Roman" w:hAnsi="Times New Roman" w:cs="Times New Roman"/>
          <w:bCs/>
          <w:sz w:val="24"/>
          <w:szCs w:val="24"/>
          <w:lang w:eastAsia="ru-RU"/>
        </w:rPr>
        <w:t>ончейн</w:t>
      </w:r>
      <w:proofErr w:type="spellEnd"/>
      <w:r w:rsidRPr="000B3F7C">
        <w:rPr>
          <w:rFonts w:ascii="Times New Roman" w:eastAsia="Times New Roman" w:hAnsi="Times New Roman" w:cs="Times New Roman"/>
          <w:bCs/>
          <w:sz w:val="24"/>
          <w:szCs w:val="24"/>
          <w:lang w:eastAsia="ru-RU"/>
        </w:rPr>
        <w:t>-голосования.</w:t>
      </w:r>
    </w:p>
    <w:p w:rsidR="000B3F7C" w:rsidRPr="000B3F7C" w:rsidRDefault="000B3F7C" w:rsidP="000B3F7C">
      <w:pPr>
        <w:pStyle w:val="a6"/>
        <w:numPr>
          <w:ilvl w:val="1"/>
          <w:numId w:val="1"/>
        </w:numPr>
        <w:spacing w:after="0" w:line="240" w:lineRule="auto"/>
        <w:ind w:left="567" w:hanging="567"/>
        <w:jc w:val="both"/>
        <w:rPr>
          <w:rFonts w:ascii="Times New Roman" w:eastAsia="Times New Roman" w:hAnsi="Times New Roman" w:cs="Times New Roman"/>
          <w:bCs/>
          <w:sz w:val="24"/>
          <w:szCs w:val="24"/>
          <w:lang w:eastAsia="ru-RU"/>
        </w:rPr>
      </w:pPr>
      <w:r w:rsidRPr="000B3F7C">
        <w:rPr>
          <w:rFonts w:ascii="Times New Roman" w:eastAsia="Times New Roman" w:hAnsi="Times New Roman" w:cs="Times New Roman"/>
          <w:bCs/>
          <w:sz w:val="24"/>
          <w:szCs w:val="24"/>
          <w:lang w:eastAsia="ru-RU"/>
        </w:rPr>
        <w:t>В случае исключения Участника ДАО по основанию нарушения конфиденциальности:</w:t>
      </w:r>
    </w:p>
    <w:bookmarkEnd w:id="0"/>
    <w:p w:rsidR="000B3F7C" w:rsidRPr="00A6605A" w:rsidRDefault="000B3F7C" w:rsidP="000B3F7C">
      <w:pPr>
        <w:pStyle w:val="a3"/>
        <w:numPr>
          <w:ilvl w:val="2"/>
          <w:numId w:val="17"/>
        </w:numPr>
        <w:spacing w:before="0" w:beforeAutospacing="0" w:after="0" w:afterAutospacing="0"/>
        <w:ind w:left="1276"/>
        <w:jc w:val="both"/>
      </w:pPr>
      <w:r w:rsidRPr="00A6605A">
        <w:lastRenderedPageBreak/>
        <w:t xml:space="preserve">Все принадлежащие такому Участнику </w:t>
      </w:r>
      <w:proofErr w:type="spellStart"/>
      <w:r w:rsidRPr="00A6605A">
        <w:t>токены</w:t>
      </w:r>
      <w:proofErr w:type="spellEnd"/>
      <w:r w:rsidRPr="00A6605A">
        <w:t xml:space="preserve"> F2CST </w:t>
      </w:r>
      <w:r w:rsidRPr="00A6605A">
        <w:rPr>
          <w:bCs/>
        </w:rPr>
        <w:t xml:space="preserve">утрачивают статус </w:t>
      </w:r>
      <w:proofErr w:type="spellStart"/>
      <w:r w:rsidRPr="00A6605A">
        <w:rPr>
          <w:bCs/>
        </w:rPr>
        <w:t>токенов</w:t>
      </w:r>
      <w:proofErr w:type="spellEnd"/>
      <w:r w:rsidRPr="00A6605A">
        <w:rPr>
          <w:bCs/>
        </w:rPr>
        <w:t xml:space="preserve"> участия</w:t>
      </w:r>
      <w:r w:rsidRPr="00A6605A">
        <w:t xml:space="preserve"> и </w:t>
      </w:r>
      <w:r w:rsidRPr="00A6605A">
        <w:rPr>
          <w:bCs/>
        </w:rPr>
        <w:t>не дают каких-либо прав</w:t>
      </w:r>
      <w:r w:rsidRPr="00A6605A">
        <w:t xml:space="preserve"> в отношении ДАО с момента принятия решения об исключении;</w:t>
      </w:r>
    </w:p>
    <w:p w:rsidR="000B3F7C" w:rsidRDefault="000B3F7C" w:rsidP="000B3F7C">
      <w:pPr>
        <w:pStyle w:val="a3"/>
        <w:numPr>
          <w:ilvl w:val="2"/>
          <w:numId w:val="17"/>
        </w:numPr>
        <w:spacing w:before="0" w:beforeAutospacing="0" w:after="0" w:afterAutospacing="0"/>
        <w:ind w:left="1276"/>
        <w:jc w:val="both"/>
      </w:pPr>
      <w:r>
        <w:t>Т</w:t>
      </w:r>
      <w:r w:rsidRPr="000637D8">
        <w:t xml:space="preserve">акие F2CST </w:t>
      </w:r>
      <w:r>
        <w:t xml:space="preserve">(в зависимости от класса) </w:t>
      </w:r>
      <w:r w:rsidRPr="000637D8">
        <w:t xml:space="preserve">подлежат </w:t>
      </w:r>
      <w:r w:rsidRPr="00872B22">
        <w:rPr>
          <w:rStyle w:val="a4"/>
          <w:rFonts w:eastAsiaTheme="majorEastAsia"/>
          <w:b w:val="0"/>
        </w:rPr>
        <w:t>обязательному изъятию (выкупу) либо аннулированию</w:t>
      </w:r>
      <w:r w:rsidRPr="000637D8">
        <w:t xml:space="preserve"> посредством Смарт-контракта в соответствии с </w:t>
      </w:r>
      <w:r>
        <w:t xml:space="preserve">установленным в нем </w:t>
      </w:r>
      <w:r w:rsidRPr="000637D8">
        <w:t>алгоритмом;</w:t>
      </w:r>
    </w:p>
    <w:p w:rsidR="000B3F7C" w:rsidRPr="000637D8" w:rsidRDefault="000B3F7C" w:rsidP="000B3F7C">
      <w:pPr>
        <w:pStyle w:val="a3"/>
        <w:numPr>
          <w:ilvl w:val="2"/>
          <w:numId w:val="17"/>
        </w:numPr>
        <w:spacing w:before="0" w:beforeAutospacing="0" w:after="0" w:afterAutospacing="0"/>
        <w:ind w:left="1276"/>
        <w:jc w:val="both"/>
      </w:pPr>
      <w:r>
        <w:t>Ц</w:t>
      </w:r>
      <w:r w:rsidRPr="000637D8">
        <w:t>ена выкупа F2CST (если применяется механизм выкупа) может быть</w:t>
      </w:r>
      <w:r>
        <w:t xml:space="preserve">, </w:t>
      </w:r>
      <w:r w:rsidRPr="000637D8">
        <w:t>в зависимости от степени нарушения и условий, установленных отдельным решением ДАО:</w:t>
      </w:r>
    </w:p>
    <w:p w:rsidR="000B3F7C" w:rsidRPr="000637D8" w:rsidRDefault="000B3F7C" w:rsidP="000B3F7C">
      <w:pPr>
        <w:pStyle w:val="a3"/>
        <w:numPr>
          <w:ilvl w:val="1"/>
          <w:numId w:val="18"/>
        </w:numPr>
        <w:tabs>
          <w:tab w:val="clear" w:pos="1440"/>
          <w:tab w:val="num" w:pos="1701"/>
        </w:tabs>
        <w:spacing w:before="0" w:beforeAutospacing="0" w:after="0" w:afterAutospacing="0"/>
        <w:ind w:left="1701"/>
        <w:jc w:val="both"/>
      </w:pPr>
      <w:r w:rsidRPr="000637D8">
        <w:t>номинальной,</w:t>
      </w:r>
    </w:p>
    <w:p w:rsidR="000B3F7C" w:rsidRPr="000637D8" w:rsidRDefault="000B3F7C" w:rsidP="000B3F7C">
      <w:pPr>
        <w:pStyle w:val="a3"/>
        <w:numPr>
          <w:ilvl w:val="1"/>
          <w:numId w:val="18"/>
        </w:numPr>
        <w:tabs>
          <w:tab w:val="clear" w:pos="1440"/>
          <w:tab w:val="num" w:pos="1701"/>
        </w:tabs>
        <w:spacing w:before="0" w:beforeAutospacing="0" w:after="0" w:afterAutospacing="0"/>
        <w:ind w:left="1701"/>
        <w:jc w:val="both"/>
      </w:pPr>
      <w:r w:rsidRPr="000637D8">
        <w:t>равной цене размещения,</w:t>
      </w:r>
    </w:p>
    <w:p w:rsidR="000B3F7C" w:rsidRPr="000637D8" w:rsidRDefault="000B3F7C" w:rsidP="000B3F7C">
      <w:pPr>
        <w:pStyle w:val="a3"/>
        <w:numPr>
          <w:ilvl w:val="1"/>
          <w:numId w:val="18"/>
        </w:numPr>
        <w:tabs>
          <w:tab w:val="clear" w:pos="1440"/>
          <w:tab w:val="num" w:pos="1701"/>
        </w:tabs>
        <w:spacing w:before="0" w:beforeAutospacing="0" w:after="0" w:afterAutospacing="0"/>
        <w:ind w:left="1701"/>
        <w:jc w:val="both"/>
      </w:pPr>
      <w:r w:rsidRPr="000637D8">
        <w:t xml:space="preserve">либо сниженной по отношению к </w:t>
      </w:r>
      <w:r>
        <w:t>расчетной стоимости</w:t>
      </w:r>
      <w:r w:rsidRPr="000637D8">
        <w:t>.</w:t>
      </w:r>
    </w:p>
    <w:p w:rsidR="000B3F7C" w:rsidRPr="00872B22" w:rsidRDefault="000B3F7C" w:rsidP="000B3F7C">
      <w:pPr>
        <w:pStyle w:val="a3"/>
        <w:numPr>
          <w:ilvl w:val="2"/>
          <w:numId w:val="17"/>
        </w:numPr>
        <w:spacing w:before="0" w:beforeAutospacing="0" w:after="0" w:afterAutospacing="0"/>
        <w:ind w:left="1276"/>
        <w:jc w:val="both"/>
      </w:pPr>
      <w:r w:rsidRPr="000637D8">
        <w:t>Исключ</w:t>
      </w:r>
      <w:r>
        <w:t>е</w:t>
      </w:r>
      <w:r w:rsidRPr="000637D8">
        <w:t xml:space="preserve">нный Участник </w:t>
      </w:r>
      <w:r w:rsidRPr="004811FE">
        <w:t>не вправе требовать</w:t>
      </w:r>
      <w:r w:rsidRPr="000637D8">
        <w:t xml:space="preserve"> сохранения, передачи, отчуждения либо компенсации стоимости F2CST на условиях, отличных от прямо предусмотренных настоящим Уставом и решениями ДАО.</w:t>
      </w:r>
    </w:p>
    <w:p w:rsidR="000B3F7C" w:rsidRDefault="000B3F7C" w:rsidP="000B3F7C">
      <w:pPr>
        <w:pStyle w:val="a6"/>
        <w:spacing w:after="0" w:line="240" w:lineRule="auto"/>
        <w:ind w:left="408"/>
        <w:jc w:val="both"/>
        <w:outlineLvl w:val="1"/>
        <w:rPr>
          <w:rFonts w:ascii="Times New Roman" w:eastAsia="Times New Roman" w:hAnsi="Times New Roman" w:cs="Times New Roman"/>
          <w:b/>
          <w:bCs/>
          <w:sz w:val="24"/>
          <w:szCs w:val="24"/>
          <w:lang w:eastAsia="ru-RU"/>
        </w:rPr>
      </w:pPr>
    </w:p>
    <w:p w:rsidR="00CF59FD" w:rsidRPr="004274E1" w:rsidRDefault="00D36417" w:rsidP="000B3F7C">
      <w:pPr>
        <w:pStyle w:val="a6"/>
        <w:numPr>
          <w:ilvl w:val="0"/>
          <w:numId w:val="1"/>
        </w:numPr>
        <w:spacing w:after="0" w:line="240" w:lineRule="auto"/>
        <w:jc w:val="both"/>
        <w:outlineLvl w:val="1"/>
        <w:rPr>
          <w:rFonts w:ascii="Times New Roman" w:eastAsia="Times New Roman" w:hAnsi="Times New Roman" w:cs="Times New Roman"/>
          <w:b/>
          <w:bCs/>
          <w:sz w:val="24"/>
          <w:szCs w:val="24"/>
          <w:lang w:eastAsia="ru-RU"/>
        </w:rPr>
      </w:pPr>
      <w:r w:rsidRPr="004274E1">
        <w:rPr>
          <w:rFonts w:ascii="Times New Roman" w:eastAsia="Times New Roman" w:hAnsi="Times New Roman" w:cs="Times New Roman"/>
          <w:b/>
          <w:bCs/>
          <w:sz w:val="24"/>
          <w:szCs w:val="24"/>
          <w:lang w:eastAsia="ru-RU"/>
        </w:rPr>
        <w:t>Заключительные положения</w:t>
      </w:r>
    </w:p>
    <w:p w:rsidR="00D36417" w:rsidRPr="004274E1" w:rsidRDefault="00D36417"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Устав ДАО вступает в силу с момента</w:t>
      </w:r>
      <w:r w:rsidR="00FB2DE2">
        <w:rPr>
          <w:rFonts w:ascii="Times New Roman" w:eastAsia="Times New Roman" w:hAnsi="Times New Roman" w:cs="Times New Roman"/>
          <w:sz w:val="24"/>
          <w:szCs w:val="24"/>
          <w:lang w:eastAsia="ru-RU"/>
        </w:rPr>
        <w:t xml:space="preserve"> утверждения его Участниками и подлежит размещению по адресу</w:t>
      </w:r>
      <w:r w:rsidR="00DD6583">
        <w:rPr>
          <w:rFonts w:ascii="Times New Roman" w:eastAsia="Times New Roman" w:hAnsi="Times New Roman" w:cs="Times New Roman"/>
          <w:sz w:val="24"/>
          <w:szCs w:val="24"/>
          <w:lang w:eastAsia="ru-RU"/>
        </w:rPr>
        <w:t xml:space="preserve">: </w:t>
      </w:r>
      <w:hyperlink r:id="rId8" w:history="1">
        <w:r w:rsidR="00DD6583" w:rsidRPr="00F14AAF">
          <w:rPr>
            <w:rStyle w:val="a5"/>
            <w:rFonts w:ascii="Times New Roman" w:eastAsia="Times New Roman" w:hAnsi="Times New Roman" w:cs="Times New Roman"/>
            <w:sz w:val="24"/>
            <w:szCs w:val="24"/>
            <w:lang w:eastAsia="ru-RU"/>
          </w:rPr>
          <w:t>https://dao.f2c.dev/</w:t>
        </w:r>
      </w:hyperlink>
      <w:r w:rsidRPr="004274E1">
        <w:rPr>
          <w:rFonts w:ascii="Times New Roman" w:eastAsia="Times New Roman" w:hAnsi="Times New Roman" w:cs="Times New Roman"/>
          <w:sz w:val="24"/>
          <w:szCs w:val="24"/>
          <w:lang w:eastAsia="ru-RU"/>
        </w:rPr>
        <w:t>.</w:t>
      </w:r>
    </w:p>
    <w:p w:rsidR="00D36417" w:rsidRPr="004274E1" w:rsidRDefault="00D36417"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В случае, если внутренним законодательством государства, резидентом которого является Участник ДАО, запрещен оборот цифровых активов, участие в децентрализованных организациях или использование децентрализованных технологий, такой участник присоединяется к ДАО на свой риск, и другие Участники не несут юридическую ответственность за присоединение такого участника к ДАО.</w:t>
      </w:r>
    </w:p>
    <w:p w:rsidR="00D36417" w:rsidRPr="004274E1" w:rsidRDefault="00D36417"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Участники осознают, что ДАО, а также Проекты ДАО могут носить экспериментальный характер, и присоединяются к ДАО по своему собственному желанию, и на собственный риск.</w:t>
      </w:r>
    </w:p>
    <w:p w:rsidR="00B90862" w:rsidRDefault="00B90862"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физического или юридического лица в ДАО в любом статусе не гарантирует достижение </w:t>
      </w:r>
      <w:r w:rsidR="007E1128">
        <w:rPr>
          <w:rFonts w:ascii="Times New Roman" w:eastAsia="Times New Roman" w:hAnsi="Times New Roman" w:cs="Times New Roman"/>
          <w:sz w:val="24"/>
          <w:szCs w:val="24"/>
          <w:lang w:eastAsia="ru-RU"/>
        </w:rPr>
        <w:t xml:space="preserve">предполагаемых им </w:t>
      </w:r>
      <w:r>
        <w:rPr>
          <w:rFonts w:ascii="Times New Roman" w:eastAsia="Times New Roman" w:hAnsi="Times New Roman" w:cs="Times New Roman"/>
          <w:sz w:val="24"/>
          <w:szCs w:val="24"/>
          <w:lang w:eastAsia="ru-RU"/>
        </w:rPr>
        <w:t xml:space="preserve">целей, равно как и не является гарантией, обещанием получения какого-либо вознаграждения, дохода. </w:t>
      </w:r>
      <w:r w:rsidR="00854E53">
        <w:rPr>
          <w:rFonts w:ascii="Times New Roman" w:eastAsia="Times New Roman" w:hAnsi="Times New Roman" w:cs="Times New Roman"/>
          <w:sz w:val="24"/>
          <w:szCs w:val="24"/>
          <w:lang w:eastAsia="ru-RU"/>
        </w:rPr>
        <w:t xml:space="preserve">Ни ДАО, ни какой из Участников </w:t>
      </w:r>
      <w:r w:rsidR="00854E53" w:rsidRPr="00854E53">
        <w:rPr>
          <w:rFonts w:ascii="Times New Roman" w:eastAsia="Times New Roman" w:hAnsi="Times New Roman" w:cs="Times New Roman"/>
          <w:sz w:val="24"/>
          <w:szCs w:val="24"/>
          <w:lang w:eastAsia="ru-RU"/>
        </w:rPr>
        <w:t>не несет ответственность за возможные убытки, понесенные Клиентом, в связи с принятыми решениями</w:t>
      </w:r>
      <w:r w:rsidR="00854E53">
        <w:rPr>
          <w:rFonts w:ascii="Times New Roman" w:eastAsia="Times New Roman" w:hAnsi="Times New Roman" w:cs="Times New Roman"/>
          <w:sz w:val="24"/>
          <w:szCs w:val="24"/>
          <w:lang w:eastAsia="ru-RU"/>
        </w:rPr>
        <w:t>, в том числе</w:t>
      </w:r>
      <w:r w:rsidR="00854E53" w:rsidRPr="00854E53">
        <w:rPr>
          <w:rFonts w:ascii="Times New Roman" w:eastAsia="Times New Roman" w:hAnsi="Times New Roman" w:cs="Times New Roman"/>
          <w:sz w:val="24"/>
          <w:szCs w:val="24"/>
          <w:lang w:eastAsia="ru-RU"/>
        </w:rPr>
        <w:t xml:space="preserve"> </w:t>
      </w:r>
      <w:r w:rsidR="00854E53">
        <w:rPr>
          <w:rFonts w:ascii="Times New Roman" w:eastAsia="Times New Roman" w:hAnsi="Times New Roman" w:cs="Times New Roman"/>
          <w:sz w:val="24"/>
          <w:szCs w:val="24"/>
          <w:lang w:eastAsia="ru-RU"/>
        </w:rPr>
        <w:t xml:space="preserve">в процессе голосования, </w:t>
      </w:r>
      <w:r w:rsidR="00854E53" w:rsidRPr="00854E53">
        <w:rPr>
          <w:rFonts w:ascii="Times New Roman" w:eastAsia="Times New Roman" w:hAnsi="Times New Roman" w:cs="Times New Roman"/>
          <w:sz w:val="24"/>
          <w:szCs w:val="24"/>
          <w:lang w:eastAsia="ru-RU"/>
        </w:rPr>
        <w:t>и произведенными операциями</w:t>
      </w:r>
      <w:r w:rsidR="00854E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36417" w:rsidRPr="004274E1" w:rsidRDefault="00D36417"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Внесение изменений в данный Устав осуществляется в порядке совместного принятия решений, установленном разделом </w:t>
      </w:r>
      <w:r w:rsidR="00FB2DE2">
        <w:rPr>
          <w:rFonts w:ascii="Times New Roman" w:eastAsia="Times New Roman" w:hAnsi="Times New Roman" w:cs="Times New Roman"/>
          <w:sz w:val="24"/>
          <w:szCs w:val="24"/>
          <w:lang w:eastAsia="ru-RU"/>
        </w:rPr>
        <w:t>8</w:t>
      </w:r>
      <w:r w:rsidRPr="004274E1">
        <w:rPr>
          <w:rFonts w:ascii="Times New Roman" w:eastAsia="Times New Roman" w:hAnsi="Times New Roman" w:cs="Times New Roman"/>
          <w:sz w:val="24"/>
          <w:szCs w:val="24"/>
          <w:lang w:eastAsia="ru-RU"/>
        </w:rPr>
        <w:t xml:space="preserve"> настоящего Устава, при достижении условий, установленных настоящим Уставом и(или) процедурой голосования.</w:t>
      </w:r>
    </w:p>
    <w:p w:rsidR="00D36417" w:rsidRPr="004274E1" w:rsidRDefault="00D36417"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Если любое положение этого Устава (пункт или утверждение в пределах пункта) будет признано недействительным, это не будет распространяться на любое другое положение этого Устава или этот Устав в целом.</w:t>
      </w:r>
    </w:p>
    <w:p w:rsidR="00D36417" w:rsidRPr="004274E1" w:rsidRDefault="00516F64"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Любые споры, претензии, иски, действия, возникающие в процессе участия ДАО, использования </w:t>
      </w:r>
      <w:proofErr w:type="spellStart"/>
      <w:r w:rsidR="00945CFF">
        <w:rPr>
          <w:rFonts w:ascii="Times New Roman" w:eastAsia="Times New Roman" w:hAnsi="Times New Roman" w:cs="Times New Roman"/>
          <w:sz w:val="24"/>
          <w:szCs w:val="24"/>
          <w:lang w:eastAsia="ru-RU"/>
        </w:rPr>
        <w:t>Т</w:t>
      </w:r>
      <w:r w:rsidRPr="004274E1">
        <w:rPr>
          <w:rFonts w:ascii="Times New Roman" w:eastAsia="Times New Roman" w:hAnsi="Times New Roman" w:cs="Times New Roman"/>
          <w:sz w:val="24"/>
          <w:szCs w:val="24"/>
          <w:lang w:eastAsia="ru-RU"/>
        </w:rPr>
        <w:t>окенов</w:t>
      </w:r>
      <w:proofErr w:type="spellEnd"/>
      <w:r w:rsidRPr="004274E1">
        <w:rPr>
          <w:rFonts w:ascii="Times New Roman" w:eastAsia="Times New Roman" w:hAnsi="Times New Roman" w:cs="Times New Roman"/>
          <w:sz w:val="24"/>
          <w:szCs w:val="24"/>
          <w:lang w:eastAsia="ru-RU"/>
        </w:rPr>
        <w:t xml:space="preserve"> ДАО и/или иным образом связанные с ДАО и требующие разбирательств, решаются путем переговоров.</w:t>
      </w:r>
    </w:p>
    <w:p w:rsidR="00516F64" w:rsidRPr="004274E1" w:rsidRDefault="00516F64" w:rsidP="000B3F7C">
      <w:pPr>
        <w:pStyle w:val="a6"/>
        <w:numPr>
          <w:ilvl w:val="1"/>
          <w:numId w:val="1"/>
        </w:numPr>
        <w:spacing w:after="0" w:line="240" w:lineRule="auto"/>
        <w:ind w:left="567" w:hanging="567"/>
        <w:jc w:val="both"/>
        <w:outlineLvl w:val="1"/>
        <w:rPr>
          <w:rFonts w:ascii="Times New Roman" w:eastAsia="Times New Roman" w:hAnsi="Times New Roman" w:cs="Times New Roman"/>
          <w:sz w:val="24"/>
          <w:szCs w:val="24"/>
          <w:lang w:eastAsia="ru-RU"/>
        </w:rPr>
      </w:pPr>
      <w:r w:rsidRPr="004274E1">
        <w:rPr>
          <w:rFonts w:ascii="Times New Roman" w:eastAsia="Times New Roman" w:hAnsi="Times New Roman" w:cs="Times New Roman"/>
          <w:sz w:val="24"/>
          <w:szCs w:val="24"/>
          <w:lang w:eastAsia="ru-RU"/>
        </w:rPr>
        <w:t xml:space="preserve">В отношении любых вопросов, связанных с настоящим Уставом и/или развитием </w:t>
      </w:r>
      <w:r w:rsidR="00DD6583">
        <w:rPr>
          <w:rFonts w:ascii="Times New Roman" w:eastAsia="Times New Roman" w:hAnsi="Times New Roman" w:cs="Times New Roman"/>
          <w:sz w:val="24"/>
          <w:szCs w:val="24"/>
          <w:lang w:eastAsia="ru-RU"/>
        </w:rPr>
        <w:t>ДАО</w:t>
      </w:r>
      <w:r w:rsidRPr="004274E1">
        <w:rPr>
          <w:rFonts w:ascii="Times New Roman" w:eastAsia="Times New Roman" w:hAnsi="Times New Roman" w:cs="Times New Roman"/>
          <w:sz w:val="24"/>
          <w:szCs w:val="24"/>
          <w:lang w:eastAsia="ru-RU"/>
        </w:rPr>
        <w:t xml:space="preserve">, Участник может обратиться к </w:t>
      </w:r>
      <w:r w:rsidR="004E101C">
        <w:rPr>
          <w:rFonts w:ascii="Times New Roman" w:eastAsia="Times New Roman" w:hAnsi="Times New Roman" w:cs="Times New Roman"/>
          <w:sz w:val="24"/>
          <w:szCs w:val="24"/>
          <w:lang w:eastAsia="ru-RU"/>
        </w:rPr>
        <w:t xml:space="preserve">Оператору </w:t>
      </w:r>
      <w:r w:rsidRPr="004274E1">
        <w:rPr>
          <w:rFonts w:ascii="Times New Roman" w:eastAsia="Times New Roman" w:hAnsi="Times New Roman" w:cs="Times New Roman"/>
          <w:sz w:val="24"/>
          <w:szCs w:val="24"/>
          <w:lang w:eastAsia="ru-RU"/>
        </w:rPr>
        <w:t>по контактному электронному адресу: __________ или вынести вопрос на голосование.</w:t>
      </w:r>
      <w:hyperlink r:id="rId9" w:history="1"/>
    </w:p>
    <w:p w:rsidR="00D36417" w:rsidRDefault="00D36417" w:rsidP="00224380">
      <w:pPr>
        <w:spacing w:after="0" w:line="240" w:lineRule="auto"/>
        <w:outlineLvl w:val="0"/>
        <w:rPr>
          <w:rFonts w:ascii="Times New Roman" w:eastAsia="Times New Roman" w:hAnsi="Times New Roman" w:cs="Times New Roman"/>
          <w:sz w:val="24"/>
          <w:szCs w:val="24"/>
          <w:lang w:eastAsia="ru-RU"/>
        </w:rPr>
      </w:pPr>
    </w:p>
    <w:p w:rsidR="0013692D" w:rsidRDefault="0013692D" w:rsidP="00224380">
      <w:pPr>
        <w:spacing w:after="0" w:line="240" w:lineRule="auto"/>
        <w:outlineLvl w:val="0"/>
        <w:rPr>
          <w:rFonts w:ascii="Times New Roman" w:eastAsia="Times New Roman" w:hAnsi="Times New Roman" w:cs="Times New Roman"/>
          <w:sz w:val="24"/>
          <w:szCs w:val="24"/>
          <w:lang w:eastAsia="ru-RU"/>
        </w:rPr>
      </w:pPr>
      <w:bookmarkStart w:id="1" w:name="appendix1"/>
      <w:r>
        <w:rPr>
          <w:rFonts w:ascii="Times New Roman" w:eastAsia="Times New Roman" w:hAnsi="Times New Roman" w:cs="Times New Roman"/>
          <w:sz w:val="24"/>
          <w:szCs w:val="24"/>
          <w:lang w:eastAsia="ru-RU"/>
        </w:rPr>
        <w:br w:type="page"/>
      </w:r>
    </w:p>
    <w:p w:rsidR="002365CC" w:rsidRPr="00FB2BF2" w:rsidRDefault="002365CC" w:rsidP="0013692D">
      <w:pPr>
        <w:spacing w:after="0" w:line="240" w:lineRule="auto"/>
        <w:jc w:val="center"/>
        <w:outlineLvl w:val="0"/>
        <w:rPr>
          <w:rFonts w:ascii="Times New Roman" w:eastAsia="Times New Roman" w:hAnsi="Times New Roman" w:cs="Times New Roman"/>
          <w:b/>
          <w:sz w:val="24"/>
          <w:szCs w:val="24"/>
          <w:lang w:eastAsia="ru-RU"/>
        </w:rPr>
      </w:pPr>
      <w:r w:rsidRPr="00FB2BF2">
        <w:rPr>
          <w:rFonts w:ascii="Times New Roman" w:eastAsia="Times New Roman" w:hAnsi="Times New Roman" w:cs="Times New Roman"/>
          <w:b/>
          <w:sz w:val="24"/>
          <w:szCs w:val="24"/>
          <w:lang w:eastAsia="ru-RU"/>
        </w:rPr>
        <w:lastRenderedPageBreak/>
        <w:t>Приложение 1</w:t>
      </w:r>
    </w:p>
    <w:bookmarkEnd w:id="1"/>
    <w:p w:rsidR="0013692D" w:rsidRDefault="0013692D" w:rsidP="00224380">
      <w:pPr>
        <w:spacing w:after="0" w:line="240" w:lineRule="auto"/>
        <w:outlineLvl w:val="0"/>
        <w:rPr>
          <w:rFonts w:ascii="Times New Roman" w:eastAsia="Times New Roman" w:hAnsi="Times New Roman" w:cs="Times New Roman"/>
          <w:sz w:val="24"/>
          <w:szCs w:val="24"/>
          <w:lang w:eastAsia="ru-RU"/>
        </w:rPr>
      </w:pPr>
    </w:p>
    <w:p w:rsidR="002365CC" w:rsidRPr="0013692D" w:rsidRDefault="002365CC" w:rsidP="0013692D">
      <w:pPr>
        <w:spacing w:after="0" w:line="240" w:lineRule="auto"/>
        <w:jc w:val="center"/>
        <w:outlineLvl w:val="0"/>
        <w:rPr>
          <w:rFonts w:ascii="Times New Roman" w:eastAsia="Times New Roman" w:hAnsi="Times New Roman" w:cs="Times New Roman"/>
          <w:b/>
          <w:sz w:val="24"/>
          <w:szCs w:val="24"/>
          <w:lang w:eastAsia="ru-RU"/>
        </w:rPr>
      </w:pPr>
      <w:r w:rsidRPr="0013692D">
        <w:rPr>
          <w:rFonts w:ascii="Times New Roman" w:eastAsia="Times New Roman" w:hAnsi="Times New Roman" w:cs="Times New Roman"/>
          <w:b/>
          <w:sz w:val="24"/>
          <w:szCs w:val="24"/>
          <w:lang w:eastAsia="ru-RU"/>
        </w:rPr>
        <w:t>Глоссарий</w:t>
      </w:r>
    </w:p>
    <w:p w:rsidR="0013692D" w:rsidRDefault="0013692D" w:rsidP="00224380">
      <w:pPr>
        <w:spacing w:after="0" w:line="240" w:lineRule="auto"/>
        <w:jc w:val="both"/>
        <w:rPr>
          <w:rFonts w:ascii="Times New Roman" w:eastAsia="Times New Roman" w:hAnsi="Times New Roman" w:cs="Times New Roman"/>
          <w:color w:val="000000"/>
          <w:sz w:val="24"/>
          <w:szCs w:val="24"/>
        </w:rPr>
      </w:pPr>
    </w:p>
    <w:p w:rsidR="0013692D" w:rsidRDefault="002751BE" w:rsidP="0013692D">
      <w:pPr>
        <w:spacing w:after="0" w:line="240" w:lineRule="auto"/>
        <w:ind w:firstLine="708"/>
        <w:jc w:val="both"/>
        <w:rPr>
          <w:rFonts w:ascii="Times New Roman" w:eastAsia="Times New Roman" w:hAnsi="Times New Roman" w:cs="Times New Roman"/>
          <w:sz w:val="24"/>
          <w:szCs w:val="24"/>
        </w:rPr>
      </w:pPr>
      <w:r w:rsidRPr="0013692D">
        <w:rPr>
          <w:rFonts w:ascii="Times New Roman" w:eastAsia="Times New Roman" w:hAnsi="Times New Roman" w:cs="Times New Roman"/>
          <w:b/>
          <w:color w:val="000000"/>
          <w:sz w:val="24"/>
          <w:szCs w:val="24"/>
        </w:rPr>
        <w:t>Децентрализованная автономная организация (ДАО)</w:t>
      </w:r>
      <w:r>
        <w:rPr>
          <w:rFonts w:ascii="Times New Roman" w:eastAsia="Times New Roman" w:hAnsi="Times New Roman" w:cs="Times New Roman"/>
          <w:color w:val="000000"/>
          <w:sz w:val="24"/>
          <w:szCs w:val="24"/>
        </w:rPr>
        <w:t xml:space="preserve"> </w:t>
      </w:r>
      <w:r w:rsidR="0013692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ф</w:t>
      </w:r>
      <w:r w:rsidRPr="002751BE">
        <w:rPr>
          <w:rFonts w:ascii="Times New Roman" w:eastAsia="Times New Roman" w:hAnsi="Times New Roman" w:cs="Times New Roman"/>
          <w:color w:val="000000"/>
          <w:sz w:val="24"/>
          <w:szCs w:val="24"/>
        </w:rPr>
        <w:t>орма организации, в которой деятельность участников основана на правилах, установленных в смарт-контрактах, а любые решения выполняются только при достижении консенсуса.</w:t>
      </w:r>
    </w:p>
    <w:p w:rsidR="0013692D" w:rsidRDefault="00796B77" w:rsidP="0013692D">
      <w:pPr>
        <w:spacing w:after="0" w:line="240" w:lineRule="auto"/>
        <w:ind w:firstLine="708"/>
        <w:jc w:val="both"/>
        <w:rPr>
          <w:rFonts w:ascii="Times New Roman" w:eastAsia="Times New Roman" w:hAnsi="Times New Roman" w:cs="Times New Roman"/>
          <w:sz w:val="24"/>
          <w:szCs w:val="24"/>
        </w:rPr>
      </w:pPr>
      <w:r w:rsidRPr="0013692D">
        <w:rPr>
          <w:rFonts w:ascii="Times New Roman" w:eastAsia="Times New Roman" w:hAnsi="Times New Roman" w:cs="Times New Roman"/>
          <w:b/>
          <w:color w:val="000000"/>
          <w:sz w:val="24"/>
          <w:szCs w:val="24"/>
        </w:rPr>
        <w:t>Проект</w:t>
      </w:r>
      <w:r>
        <w:rPr>
          <w:rFonts w:ascii="Times New Roman" w:eastAsia="Times New Roman" w:hAnsi="Times New Roman" w:cs="Times New Roman"/>
          <w:color w:val="000000"/>
          <w:sz w:val="24"/>
          <w:szCs w:val="24"/>
        </w:rPr>
        <w:t xml:space="preserve"> </w:t>
      </w:r>
      <w:r w:rsidR="0013692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8045E">
        <w:rPr>
          <w:rFonts w:ascii="Times New Roman" w:eastAsia="Times New Roman" w:hAnsi="Times New Roman" w:cs="Times New Roman"/>
          <w:color w:val="000000"/>
          <w:sz w:val="24"/>
          <w:szCs w:val="24"/>
        </w:rPr>
        <w:t>в</w:t>
      </w:r>
      <w:r w:rsidR="0068045E" w:rsidRPr="0068045E">
        <w:rPr>
          <w:rFonts w:ascii="Times New Roman" w:eastAsia="Times New Roman" w:hAnsi="Times New Roman" w:cs="Times New Roman"/>
          <w:color w:val="000000"/>
          <w:sz w:val="24"/>
          <w:szCs w:val="24"/>
        </w:rPr>
        <w:t>ременное предприятие, направленное на создание уникального продукта, услуги или результата</w:t>
      </w:r>
      <w:r w:rsidR="0068045E">
        <w:rPr>
          <w:rFonts w:ascii="Times New Roman" w:eastAsia="Times New Roman" w:hAnsi="Times New Roman" w:cs="Times New Roman"/>
          <w:color w:val="000000"/>
          <w:sz w:val="24"/>
          <w:szCs w:val="24"/>
        </w:rPr>
        <w:t>.</w:t>
      </w:r>
    </w:p>
    <w:p w:rsidR="0013692D" w:rsidRDefault="00FB2BF2" w:rsidP="0013692D">
      <w:pPr>
        <w:spacing w:after="0" w:line="240" w:lineRule="auto"/>
        <w:ind w:firstLine="708"/>
        <w:jc w:val="both"/>
        <w:rPr>
          <w:rFonts w:ascii="Times New Roman" w:eastAsia="Times New Roman" w:hAnsi="Times New Roman" w:cs="Times New Roman"/>
          <w:sz w:val="24"/>
          <w:szCs w:val="24"/>
        </w:rPr>
      </w:pPr>
      <w:r w:rsidRPr="0013692D">
        <w:rPr>
          <w:rFonts w:ascii="Times New Roman" w:eastAsia="Times New Roman" w:hAnsi="Times New Roman" w:cs="Times New Roman"/>
          <w:b/>
          <w:color w:val="000000"/>
          <w:sz w:val="24"/>
          <w:szCs w:val="24"/>
        </w:rPr>
        <w:t>Смарт-контракт</w:t>
      </w:r>
      <w:r w:rsidRPr="00FB2BF2">
        <w:rPr>
          <w:rFonts w:ascii="Times New Roman" w:eastAsia="Times New Roman" w:hAnsi="Times New Roman" w:cs="Times New Roman"/>
          <w:color w:val="000000"/>
          <w:sz w:val="24"/>
          <w:szCs w:val="24"/>
        </w:rPr>
        <w:t xml:space="preserve"> </w:t>
      </w:r>
      <w:r w:rsidR="0013692D">
        <w:rPr>
          <w:rFonts w:ascii="Times New Roman" w:eastAsia="Times New Roman" w:hAnsi="Times New Roman" w:cs="Times New Roman"/>
          <w:color w:val="000000"/>
          <w:sz w:val="24"/>
          <w:szCs w:val="24"/>
        </w:rPr>
        <w:t>–</w:t>
      </w:r>
      <w:r w:rsidRPr="00FB2BF2">
        <w:rPr>
          <w:rFonts w:ascii="Times New Roman" w:eastAsia="Times New Roman" w:hAnsi="Times New Roman" w:cs="Times New Roman"/>
          <w:color w:val="000000"/>
          <w:sz w:val="24"/>
          <w:szCs w:val="24"/>
        </w:rPr>
        <w:t xml:space="preserve"> компьютерный </w:t>
      </w:r>
      <w:hyperlink r:id="rId10" w:tooltip="Алгоритм" w:history="1">
        <w:r w:rsidRPr="00FB2BF2">
          <w:rPr>
            <w:rFonts w:ascii="Times New Roman" w:eastAsia="Times New Roman" w:hAnsi="Times New Roman" w:cs="Times New Roman"/>
            <w:color w:val="000000"/>
            <w:sz w:val="24"/>
            <w:szCs w:val="24"/>
          </w:rPr>
          <w:t>алгоритм</w:t>
        </w:r>
      </w:hyperlink>
      <w:r w:rsidRPr="00FB2BF2">
        <w:rPr>
          <w:rFonts w:ascii="Times New Roman" w:eastAsia="Times New Roman" w:hAnsi="Times New Roman" w:cs="Times New Roman"/>
          <w:color w:val="000000"/>
          <w:sz w:val="24"/>
          <w:szCs w:val="24"/>
        </w:rPr>
        <w:t>, предназначенный для формирования, управления и предоставления и</w:t>
      </w:r>
      <w:r>
        <w:rPr>
          <w:rFonts w:ascii="Times New Roman" w:eastAsia="Times New Roman" w:hAnsi="Times New Roman" w:cs="Times New Roman"/>
          <w:color w:val="000000"/>
          <w:sz w:val="24"/>
          <w:szCs w:val="24"/>
        </w:rPr>
        <w:t xml:space="preserve">нформации о владении чем-либо при </w:t>
      </w:r>
      <w:r w:rsidRPr="00FB2BF2">
        <w:rPr>
          <w:rFonts w:ascii="Times New Roman" w:eastAsia="Times New Roman" w:hAnsi="Times New Roman" w:cs="Times New Roman"/>
          <w:color w:val="000000"/>
          <w:sz w:val="24"/>
          <w:szCs w:val="24"/>
        </w:rPr>
        <w:t>применении технологии </w:t>
      </w:r>
      <w:proofErr w:type="spellStart"/>
      <w:r w:rsidR="00505F47" w:rsidRPr="00FB2BF2">
        <w:rPr>
          <w:rFonts w:ascii="Times New Roman" w:eastAsia="Times New Roman" w:hAnsi="Times New Roman" w:cs="Times New Roman"/>
          <w:color w:val="000000"/>
          <w:sz w:val="24"/>
          <w:szCs w:val="24"/>
        </w:rPr>
        <w:fldChar w:fldCharType="begin"/>
      </w:r>
      <w:r w:rsidRPr="00FB2BF2">
        <w:rPr>
          <w:rFonts w:ascii="Times New Roman" w:eastAsia="Times New Roman" w:hAnsi="Times New Roman" w:cs="Times New Roman"/>
          <w:color w:val="000000"/>
          <w:sz w:val="24"/>
          <w:szCs w:val="24"/>
        </w:rPr>
        <w:instrText xml:space="preserve"> HYPERLINK "https://ru.wikipedia.org/wiki/%D0%91%D0%BB%D0%BE%D0%BA%D1%87%D0%B5%D0%B9%D0%BD" \o "Блокчейн" </w:instrText>
      </w:r>
      <w:r w:rsidR="00505F47" w:rsidRPr="00FB2BF2">
        <w:rPr>
          <w:rFonts w:ascii="Times New Roman" w:eastAsia="Times New Roman" w:hAnsi="Times New Roman" w:cs="Times New Roman"/>
          <w:color w:val="000000"/>
          <w:sz w:val="24"/>
          <w:szCs w:val="24"/>
        </w:rPr>
        <w:fldChar w:fldCharType="separate"/>
      </w:r>
      <w:r w:rsidRPr="00FB2BF2">
        <w:rPr>
          <w:rFonts w:ascii="Times New Roman" w:eastAsia="Times New Roman" w:hAnsi="Times New Roman" w:cs="Times New Roman"/>
          <w:color w:val="000000"/>
          <w:sz w:val="24"/>
          <w:szCs w:val="24"/>
        </w:rPr>
        <w:t>блокчейна</w:t>
      </w:r>
      <w:proofErr w:type="spellEnd"/>
      <w:r w:rsidR="00505F47" w:rsidRPr="00FB2BF2">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FB2BF2">
        <w:rPr>
          <w:rFonts w:ascii="Times New Roman" w:eastAsia="Times New Roman" w:hAnsi="Times New Roman" w:cs="Times New Roman"/>
          <w:color w:val="000000"/>
          <w:sz w:val="24"/>
          <w:szCs w:val="24"/>
        </w:rPr>
        <w:t>набор функций и данных (текущее сос</w:t>
      </w:r>
      <w:r w:rsidR="0013692D">
        <w:rPr>
          <w:rFonts w:ascii="Times New Roman" w:eastAsia="Times New Roman" w:hAnsi="Times New Roman" w:cs="Times New Roman"/>
          <w:color w:val="000000"/>
          <w:sz w:val="24"/>
          <w:szCs w:val="24"/>
        </w:rPr>
        <w:t>тояние), находящихся по определе</w:t>
      </w:r>
      <w:r w:rsidRPr="00FB2BF2">
        <w:rPr>
          <w:rFonts w:ascii="Times New Roman" w:eastAsia="Times New Roman" w:hAnsi="Times New Roman" w:cs="Times New Roman"/>
          <w:color w:val="000000"/>
          <w:sz w:val="24"/>
          <w:szCs w:val="24"/>
        </w:rPr>
        <w:t xml:space="preserve">нному адресу в </w:t>
      </w:r>
      <w:proofErr w:type="spellStart"/>
      <w:r w:rsidRPr="00FB2BF2">
        <w:rPr>
          <w:rFonts w:ascii="Times New Roman" w:eastAsia="Times New Roman" w:hAnsi="Times New Roman" w:cs="Times New Roman"/>
          <w:color w:val="000000"/>
          <w:sz w:val="24"/>
          <w:szCs w:val="24"/>
        </w:rPr>
        <w:t>блокчейн</w:t>
      </w:r>
      <w:proofErr w:type="spellEnd"/>
      <w:r>
        <w:rPr>
          <w:rFonts w:ascii="Times New Roman" w:eastAsia="Times New Roman" w:hAnsi="Times New Roman" w:cs="Times New Roman"/>
          <w:color w:val="000000"/>
          <w:sz w:val="24"/>
          <w:szCs w:val="24"/>
        </w:rPr>
        <w:t>.</w:t>
      </w:r>
    </w:p>
    <w:p w:rsidR="0013692D" w:rsidRDefault="002365CC" w:rsidP="0013692D">
      <w:pPr>
        <w:spacing w:after="0" w:line="240" w:lineRule="auto"/>
        <w:ind w:firstLine="708"/>
        <w:jc w:val="both"/>
        <w:rPr>
          <w:rFonts w:ascii="Times New Roman" w:eastAsia="Times New Roman" w:hAnsi="Times New Roman" w:cs="Times New Roman"/>
          <w:sz w:val="24"/>
          <w:szCs w:val="24"/>
        </w:rPr>
      </w:pPr>
      <w:r w:rsidRPr="0013692D">
        <w:rPr>
          <w:rFonts w:ascii="Times New Roman" w:eastAsia="Times New Roman" w:hAnsi="Times New Roman" w:cs="Times New Roman"/>
          <w:b/>
          <w:sz w:val="24"/>
          <w:szCs w:val="24"/>
          <w:lang w:eastAsia="ru-RU"/>
        </w:rPr>
        <w:t>Консенсус</w:t>
      </w:r>
      <w:r w:rsidR="0013692D">
        <w:rPr>
          <w:rFonts w:ascii="Times New Roman" w:eastAsia="Times New Roman" w:hAnsi="Times New Roman" w:cs="Times New Roman"/>
          <w:sz w:val="24"/>
          <w:szCs w:val="24"/>
          <w:lang w:eastAsia="ru-RU"/>
        </w:rPr>
        <w:t xml:space="preserve"> </w:t>
      </w:r>
      <w:r w:rsidR="0013692D">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eastAsia="ru-RU"/>
        </w:rPr>
        <w:t xml:space="preserve"> </w:t>
      </w:r>
      <w:r w:rsidR="002751BE">
        <w:rPr>
          <w:rFonts w:ascii="Times New Roman" w:eastAsia="Times New Roman" w:hAnsi="Times New Roman" w:cs="Times New Roman"/>
          <w:sz w:val="24"/>
          <w:szCs w:val="24"/>
          <w:lang w:eastAsia="ru-RU"/>
        </w:rPr>
        <w:t>п</w:t>
      </w:r>
      <w:r w:rsidR="002751BE" w:rsidRPr="002751BE">
        <w:rPr>
          <w:rFonts w:ascii="Times New Roman" w:eastAsia="Times New Roman" w:hAnsi="Times New Roman" w:cs="Times New Roman"/>
          <w:sz w:val="24"/>
          <w:szCs w:val="24"/>
          <w:lang w:eastAsia="ru-RU"/>
        </w:rPr>
        <w:t>ринцип, согласно которому любая транзакция, изменение правил управления ДАО или иные действия, разрешенные условиями конкретного ДАО, осуществляются только после создания голосования и достижения кворума.</w:t>
      </w:r>
    </w:p>
    <w:p w:rsidR="0013692D" w:rsidRDefault="0013692D" w:rsidP="0013692D">
      <w:pPr>
        <w:spacing w:after="0" w:line="240" w:lineRule="auto"/>
        <w:ind w:firstLine="708"/>
        <w:jc w:val="both"/>
        <w:rPr>
          <w:rFonts w:ascii="Times New Roman" w:eastAsia="Times New Roman" w:hAnsi="Times New Roman" w:cs="Times New Roman"/>
          <w:sz w:val="24"/>
          <w:szCs w:val="24"/>
          <w:lang w:eastAsia="ru-RU"/>
        </w:rPr>
      </w:pPr>
      <w:r w:rsidRPr="0013692D">
        <w:rPr>
          <w:rFonts w:ascii="Times New Roman" w:eastAsia="Times New Roman" w:hAnsi="Times New Roman" w:cs="Times New Roman"/>
          <w:b/>
          <w:sz w:val="24"/>
          <w:szCs w:val="24"/>
          <w:lang w:val="en-US" w:eastAsia="ru-RU"/>
        </w:rPr>
        <w:t>F</w:t>
      </w:r>
      <w:r w:rsidRPr="0013692D">
        <w:rPr>
          <w:rFonts w:ascii="Times New Roman" w:eastAsia="Times New Roman" w:hAnsi="Times New Roman" w:cs="Times New Roman"/>
          <w:b/>
          <w:sz w:val="24"/>
          <w:szCs w:val="24"/>
          <w:lang w:eastAsia="ru-RU"/>
        </w:rPr>
        <w:t>2</w:t>
      </w:r>
      <w:r w:rsidRPr="0013692D">
        <w:rPr>
          <w:rFonts w:ascii="Times New Roman" w:eastAsia="Times New Roman" w:hAnsi="Times New Roman" w:cs="Times New Roman"/>
          <w:b/>
          <w:sz w:val="24"/>
          <w:szCs w:val="24"/>
          <w:lang w:val="en-US" w:eastAsia="ru-RU"/>
        </w:rPr>
        <w:t>CST</w:t>
      </w:r>
      <w:r w:rsidR="002751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rPr>
        <w:t>–</w:t>
      </w:r>
      <w:r w:rsidR="002751BE">
        <w:rPr>
          <w:rFonts w:ascii="Times New Roman" w:eastAsia="Times New Roman" w:hAnsi="Times New Roman" w:cs="Times New Roman"/>
          <w:sz w:val="24"/>
          <w:szCs w:val="24"/>
          <w:lang w:eastAsia="ru-RU"/>
        </w:rPr>
        <w:t xml:space="preserve"> </w:t>
      </w:r>
      <w:proofErr w:type="spellStart"/>
      <w:r w:rsidR="00F60CF6" w:rsidRPr="00F60CF6">
        <w:rPr>
          <w:rFonts w:ascii="Times New Roman" w:eastAsia="Times New Roman" w:hAnsi="Times New Roman" w:cs="Times New Roman"/>
          <w:sz w:val="24"/>
          <w:szCs w:val="24"/>
          <w:lang w:eastAsia="ru-RU"/>
        </w:rPr>
        <w:t>токен</w:t>
      </w:r>
      <w:proofErr w:type="spellEnd"/>
      <w:r w:rsidR="00F60CF6" w:rsidRPr="00F60CF6">
        <w:rPr>
          <w:rFonts w:ascii="Times New Roman" w:eastAsia="Times New Roman" w:hAnsi="Times New Roman" w:cs="Times New Roman"/>
          <w:sz w:val="24"/>
          <w:szCs w:val="24"/>
          <w:lang w:eastAsia="ru-RU"/>
        </w:rPr>
        <w:t xml:space="preserve"> участия и управления ДАО, предоставляющий его держателю права участия в управлении ДАО и в распределении доходов от реализации Проектов ДАО в порядке, установленном Уставом. F2CST не является средством платежа и не предназначен для свободного оборота вне ДАО</w:t>
      </w:r>
      <w:r w:rsidR="002751BE" w:rsidRPr="00F60CF6">
        <w:rPr>
          <w:rFonts w:ascii="Times New Roman" w:eastAsia="Times New Roman" w:hAnsi="Times New Roman" w:cs="Times New Roman"/>
          <w:sz w:val="24"/>
          <w:szCs w:val="24"/>
          <w:lang w:eastAsia="ru-RU"/>
        </w:rPr>
        <w:t>.</w:t>
      </w:r>
    </w:p>
    <w:p w:rsidR="006105A1" w:rsidRPr="006105A1" w:rsidRDefault="006105A1" w:rsidP="009D7F44">
      <w:pPr>
        <w:spacing w:after="0" w:line="240" w:lineRule="auto"/>
        <w:ind w:firstLine="708"/>
        <w:jc w:val="both"/>
        <w:rPr>
          <w:rFonts w:ascii="Times New Roman" w:eastAsia="Times New Roman" w:hAnsi="Times New Roman" w:cs="Times New Roman"/>
          <w:sz w:val="24"/>
          <w:szCs w:val="24"/>
          <w:lang w:eastAsia="ru-RU"/>
        </w:rPr>
      </w:pPr>
      <w:r w:rsidRPr="006105A1">
        <w:rPr>
          <w:rFonts w:ascii="Times New Roman" w:eastAsia="Times New Roman" w:hAnsi="Times New Roman" w:cs="Times New Roman"/>
          <w:b/>
          <w:bCs/>
          <w:sz w:val="24"/>
          <w:szCs w:val="24"/>
          <w:lang w:val="en-US" w:eastAsia="ru-RU"/>
        </w:rPr>
        <w:t>ORGON</w:t>
      </w:r>
      <w:r w:rsidRPr="006105A1">
        <w:rPr>
          <w:rFonts w:ascii="Times New Roman" w:eastAsia="Times New Roman" w:hAnsi="Times New Roman" w:cs="Times New Roman"/>
          <w:sz w:val="24"/>
          <w:szCs w:val="24"/>
          <w:lang w:eastAsia="ru-RU"/>
        </w:rPr>
        <w:t xml:space="preserve"> – </w:t>
      </w:r>
      <w:proofErr w:type="spellStart"/>
      <w:r w:rsidRPr="006105A1">
        <w:rPr>
          <w:rFonts w:ascii="Times New Roman" w:eastAsia="Times New Roman" w:hAnsi="Times New Roman" w:cs="Times New Roman"/>
          <w:sz w:val="24"/>
          <w:szCs w:val="24"/>
          <w:lang w:eastAsia="ru-RU"/>
        </w:rPr>
        <w:t>нативный</w:t>
      </w:r>
      <w:proofErr w:type="spellEnd"/>
      <w:r w:rsidRPr="006105A1">
        <w:rPr>
          <w:rFonts w:ascii="Times New Roman" w:eastAsia="Times New Roman" w:hAnsi="Times New Roman" w:cs="Times New Roman"/>
          <w:sz w:val="24"/>
          <w:szCs w:val="24"/>
          <w:lang w:eastAsia="ru-RU"/>
        </w:rPr>
        <w:t xml:space="preserve"> </w:t>
      </w:r>
      <w:proofErr w:type="spellStart"/>
      <w:r w:rsidRPr="006105A1">
        <w:rPr>
          <w:rFonts w:ascii="Times New Roman" w:eastAsia="Times New Roman" w:hAnsi="Times New Roman" w:cs="Times New Roman"/>
          <w:sz w:val="24"/>
          <w:szCs w:val="24"/>
          <w:lang w:eastAsia="ru-RU"/>
        </w:rPr>
        <w:t>токен</w:t>
      </w:r>
      <w:proofErr w:type="spellEnd"/>
      <w:r w:rsidRPr="006105A1">
        <w:rPr>
          <w:rFonts w:ascii="Times New Roman" w:eastAsia="Times New Roman" w:hAnsi="Times New Roman" w:cs="Times New Roman"/>
          <w:sz w:val="24"/>
          <w:szCs w:val="24"/>
          <w:lang w:eastAsia="ru-RU"/>
        </w:rPr>
        <w:t xml:space="preserve"> </w:t>
      </w:r>
      <w:proofErr w:type="spellStart"/>
      <w:r w:rsidRPr="006105A1">
        <w:rPr>
          <w:rFonts w:ascii="Times New Roman" w:eastAsia="Times New Roman" w:hAnsi="Times New Roman" w:cs="Times New Roman"/>
          <w:sz w:val="24"/>
          <w:szCs w:val="24"/>
          <w:lang w:eastAsia="ru-RU"/>
        </w:rPr>
        <w:t>блокчейн</w:t>
      </w:r>
      <w:proofErr w:type="spellEnd"/>
      <w:r w:rsidRPr="006105A1">
        <w:rPr>
          <w:rFonts w:ascii="Times New Roman" w:eastAsia="Times New Roman" w:hAnsi="Times New Roman" w:cs="Times New Roman"/>
          <w:sz w:val="24"/>
          <w:szCs w:val="24"/>
          <w:lang w:eastAsia="ru-RU"/>
        </w:rPr>
        <w:t xml:space="preserve">-сети </w:t>
      </w:r>
      <w:proofErr w:type="spellStart"/>
      <w:r w:rsidRPr="006105A1">
        <w:rPr>
          <w:rFonts w:ascii="Times New Roman" w:eastAsia="Times New Roman" w:hAnsi="Times New Roman" w:cs="Times New Roman"/>
          <w:sz w:val="24"/>
          <w:szCs w:val="24"/>
          <w:lang w:val="en-US" w:eastAsia="ru-RU"/>
        </w:rPr>
        <w:t>Orgon</w:t>
      </w:r>
      <w:proofErr w:type="spellEnd"/>
      <w:r w:rsidRPr="006105A1">
        <w:rPr>
          <w:rFonts w:ascii="Times New Roman" w:eastAsia="Times New Roman" w:hAnsi="Times New Roman" w:cs="Times New Roman"/>
          <w:sz w:val="24"/>
          <w:szCs w:val="24"/>
          <w:lang w:eastAsia="ru-RU"/>
        </w:rPr>
        <w:t xml:space="preserve">, используемый в качестве базовой расчетной единицы сети, средства оплаты комиссий и иных операций в </w:t>
      </w:r>
      <w:proofErr w:type="spellStart"/>
      <w:r w:rsidRPr="006105A1">
        <w:rPr>
          <w:rFonts w:ascii="Times New Roman" w:eastAsia="Times New Roman" w:hAnsi="Times New Roman" w:cs="Times New Roman"/>
          <w:sz w:val="24"/>
          <w:szCs w:val="24"/>
          <w:lang w:eastAsia="ru-RU"/>
        </w:rPr>
        <w:t>блокчейне</w:t>
      </w:r>
      <w:proofErr w:type="spellEnd"/>
      <w:r w:rsidRPr="006105A1">
        <w:rPr>
          <w:rFonts w:ascii="Times New Roman" w:eastAsia="Times New Roman" w:hAnsi="Times New Roman" w:cs="Times New Roman"/>
          <w:sz w:val="24"/>
          <w:szCs w:val="24"/>
          <w:lang w:eastAsia="ru-RU"/>
        </w:rPr>
        <w:t xml:space="preserve"> </w:t>
      </w:r>
      <w:proofErr w:type="spellStart"/>
      <w:r w:rsidRPr="006105A1">
        <w:rPr>
          <w:rFonts w:ascii="Times New Roman" w:eastAsia="Times New Roman" w:hAnsi="Times New Roman" w:cs="Times New Roman"/>
          <w:sz w:val="24"/>
          <w:szCs w:val="24"/>
          <w:lang w:val="en-US" w:eastAsia="ru-RU"/>
        </w:rPr>
        <w:t>Orgon</w:t>
      </w:r>
      <w:proofErr w:type="spellEnd"/>
      <w:r w:rsidRPr="006105A1">
        <w:rPr>
          <w:rFonts w:ascii="Times New Roman" w:eastAsia="Times New Roman" w:hAnsi="Times New Roman" w:cs="Times New Roman"/>
          <w:sz w:val="24"/>
          <w:szCs w:val="24"/>
          <w:lang w:eastAsia="ru-RU"/>
        </w:rPr>
        <w:t>, а также для осуществления выплат и расчетов в рамках деятельности ДАО, в том числе при распределении доходов Участникам ДАО в порядке, установленном Уставом, Смарт-контрактом и решениями Участников ДАО</w:t>
      </w:r>
      <w:r>
        <w:rPr>
          <w:rFonts w:ascii="Times New Roman" w:eastAsia="Times New Roman" w:hAnsi="Times New Roman" w:cs="Times New Roman"/>
          <w:sz w:val="24"/>
          <w:szCs w:val="24"/>
          <w:lang w:eastAsia="ru-RU"/>
        </w:rPr>
        <w:t>.</w:t>
      </w:r>
    </w:p>
    <w:p w:rsidR="009D7F44" w:rsidRDefault="002751BE" w:rsidP="009D7F44">
      <w:pPr>
        <w:spacing w:after="0" w:line="240" w:lineRule="auto"/>
        <w:ind w:firstLine="708"/>
        <w:jc w:val="both"/>
        <w:rPr>
          <w:rFonts w:ascii="Times New Roman" w:eastAsia="Times New Roman" w:hAnsi="Times New Roman" w:cs="Times New Roman"/>
          <w:sz w:val="24"/>
          <w:szCs w:val="24"/>
        </w:rPr>
      </w:pPr>
      <w:proofErr w:type="spellStart"/>
      <w:r w:rsidRPr="009D7F44">
        <w:rPr>
          <w:rFonts w:ascii="Times New Roman" w:eastAsia="Times New Roman" w:hAnsi="Times New Roman" w:cs="Times New Roman"/>
          <w:b/>
          <w:color w:val="000000"/>
          <w:sz w:val="24"/>
          <w:szCs w:val="24"/>
        </w:rPr>
        <w:t>Ончейн</w:t>
      </w:r>
      <w:proofErr w:type="spellEnd"/>
      <w:r w:rsidR="00983794" w:rsidRPr="009D7F44">
        <w:rPr>
          <w:rFonts w:ascii="Times New Roman" w:eastAsia="Times New Roman" w:hAnsi="Times New Roman" w:cs="Times New Roman"/>
          <w:b/>
          <w:color w:val="000000"/>
          <w:sz w:val="24"/>
          <w:szCs w:val="24"/>
        </w:rPr>
        <w:t>-</w:t>
      </w:r>
      <w:r w:rsidRPr="009D7F44">
        <w:rPr>
          <w:rFonts w:ascii="Times New Roman" w:eastAsia="Times New Roman" w:hAnsi="Times New Roman" w:cs="Times New Roman"/>
          <w:b/>
          <w:color w:val="000000"/>
          <w:sz w:val="24"/>
          <w:szCs w:val="24"/>
        </w:rPr>
        <w:t>голос</w:t>
      </w:r>
      <w:r w:rsidR="00983794" w:rsidRPr="009D7F44">
        <w:rPr>
          <w:rFonts w:ascii="Times New Roman" w:eastAsia="Times New Roman" w:hAnsi="Times New Roman" w:cs="Times New Roman"/>
          <w:b/>
          <w:color w:val="000000"/>
          <w:sz w:val="24"/>
          <w:szCs w:val="24"/>
        </w:rPr>
        <w:t>о</w:t>
      </w:r>
      <w:r w:rsidRPr="009D7F44">
        <w:rPr>
          <w:rFonts w:ascii="Times New Roman" w:eastAsia="Times New Roman" w:hAnsi="Times New Roman" w:cs="Times New Roman"/>
          <w:b/>
          <w:color w:val="000000"/>
          <w:sz w:val="24"/>
          <w:szCs w:val="24"/>
        </w:rPr>
        <w:t>вани</w:t>
      </w:r>
      <w:r w:rsidR="00983794" w:rsidRPr="009D7F44">
        <w:rPr>
          <w:rFonts w:ascii="Times New Roman" w:eastAsia="Times New Roman" w:hAnsi="Times New Roman" w:cs="Times New Roman"/>
          <w:b/>
          <w:color w:val="000000"/>
          <w:sz w:val="24"/>
          <w:szCs w:val="24"/>
        </w:rPr>
        <w:t>е</w:t>
      </w:r>
      <w:r>
        <w:rPr>
          <w:rFonts w:ascii="Times New Roman" w:eastAsia="Times New Roman" w:hAnsi="Times New Roman" w:cs="Times New Roman"/>
          <w:color w:val="000000"/>
          <w:sz w:val="24"/>
          <w:szCs w:val="24"/>
        </w:rPr>
        <w:t xml:space="preserve"> </w:t>
      </w:r>
      <w:r w:rsidR="009837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83794">
        <w:rPr>
          <w:rFonts w:ascii="Times New Roman" w:eastAsia="Times New Roman" w:hAnsi="Times New Roman" w:cs="Times New Roman"/>
          <w:color w:val="000000"/>
          <w:sz w:val="24"/>
          <w:szCs w:val="24"/>
        </w:rPr>
        <w:t xml:space="preserve">голосование, при котором </w:t>
      </w:r>
      <w:r>
        <w:rPr>
          <w:rFonts w:ascii="Times New Roman" w:eastAsia="Times New Roman" w:hAnsi="Times New Roman" w:cs="Times New Roman"/>
          <w:color w:val="000000"/>
          <w:sz w:val="24"/>
          <w:szCs w:val="24"/>
        </w:rPr>
        <w:t>г</w:t>
      </w:r>
      <w:r w:rsidRPr="002751BE">
        <w:rPr>
          <w:rFonts w:ascii="Times New Roman" w:eastAsia="Times New Roman" w:hAnsi="Times New Roman" w:cs="Times New Roman"/>
          <w:color w:val="000000"/>
          <w:sz w:val="24"/>
          <w:szCs w:val="24"/>
        </w:rPr>
        <w:t>олос каждого участника «записывается» в блокчейн, а результат голосования выполняется автоматически после достижения кворума.</w:t>
      </w:r>
    </w:p>
    <w:p w:rsidR="009D7F44" w:rsidRDefault="001F3AAD" w:rsidP="009D7F44">
      <w:pPr>
        <w:spacing w:after="0" w:line="240" w:lineRule="auto"/>
        <w:ind w:firstLine="708"/>
        <w:jc w:val="both"/>
        <w:rPr>
          <w:rFonts w:ascii="Times New Roman" w:eastAsia="Times New Roman" w:hAnsi="Times New Roman" w:cs="Times New Roman"/>
          <w:sz w:val="24"/>
          <w:szCs w:val="24"/>
        </w:rPr>
      </w:pPr>
      <w:r w:rsidRPr="009D7F44">
        <w:rPr>
          <w:rFonts w:ascii="Times New Roman" w:eastAsia="Times New Roman" w:hAnsi="Times New Roman" w:cs="Times New Roman"/>
          <w:b/>
          <w:sz w:val="24"/>
          <w:szCs w:val="24"/>
        </w:rPr>
        <w:t>Кворум</w:t>
      </w:r>
      <w:r w:rsidR="009D7F44">
        <w:rPr>
          <w:rFonts w:ascii="Times New Roman" w:eastAsia="Times New Roman" w:hAnsi="Times New Roman" w:cs="Times New Roman"/>
          <w:sz w:val="24"/>
          <w:szCs w:val="24"/>
        </w:rPr>
        <w:t xml:space="preserve"> </w:t>
      </w:r>
      <w:r w:rsidR="009D7F44">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w:t>
      </w:r>
      <w:r w:rsidRPr="001F3AAD">
        <w:rPr>
          <w:rFonts w:ascii="Times New Roman" w:eastAsia="Times New Roman" w:hAnsi="Times New Roman" w:cs="Times New Roman"/>
          <w:color w:val="000000"/>
          <w:sz w:val="24"/>
          <w:szCs w:val="24"/>
        </w:rPr>
        <w:t>оличество голосов, необходимое для исполнения решения.</w:t>
      </w:r>
    </w:p>
    <w:p w:rsidR="009D7F44" w:rsidRDefault="00796B77" w:rsidP="009D7F44">
      <w:pPr>
        <w:spacing w:after="0" w:line="240" w:lineRule="auto"/>
        <w:ind w:firstLine="708"/>
        <w:jc w:val="both"/>
        <w:rPr>
          <w:rFonts w:ascii="Times New Roman" w:eastAsia="Times New Roman" w:hAnsi="Times New Roman" w:cs="Times New Roman"/>
          <w:sz w:val="24"/>
          <w:szCs w:val="24"/>
        </w:rPr>
      </w:pPr>
      <w:proofErr w:type="spellStart"/>
      <w:r w:rsidRPr="009D7F44">
        <w:rPr>
          <w:rFonts w:ascii="Times New Roman" w:eastAsia="Times New Roman" w:hAnsi="Times New Roman" w:cs="Times New Roman"/>
          <w:b/>
          <w:color w:val="000000"/>
          <w:sz w:val="24"/>
          <w:szCs w:val="24"/>
          <w:lang w:val="en-US"/>
        </w:rPr>
        <w:t>WhitePaper</w:t>
      </w:r>
      <w:proofErr w:type="spellEnd"/>
      <w:r w:rsidRPr="00796B77">
        <w:rPr>
          <w:rFonts w:ascii="Times New Roman" w:eastAsia="Times New Roman" w:hAnsi="Times New Roman" w:cs="Times New Roman"/>
          <w:color w:val="000000"/>
          <w:sz w:val="24"/>
          <w:szCs w:val="24"/>
        </w:rPr>
        <w:t xml:space="preserve"> – </w:t>
      </w:r>
      <w:r w:rsidR="00277C72">
        <w:rPr>
          <w:rFonts w:ascii="Times New Roman" w:eastAsia="Times New Roman" w:hAnsi="Times New Roman" w:cs="Times New Roman"/>
          <w:color w:val="000000"/>
          <w:sz w:val="24"/>
          <w:szCs w:val="24"/>
        </w:rPr>
        <w:t xml:space="preserve">документ, содержащий описание концепции или процесса выполнения поставленных задач в рамках отдельного Проекта или отдельной задачи, процесса Проекта, а также характеристики </w:t>
      </w:r>
      <w:proofErr w:type="spellStart"/>
      <w:r w:rsidR="00277C72">
        <w:rPr>
          <w:rFonts w:ascii="Times New Roman" w:eastAsia="Times New Roman" w:hAnsi="Times New Roman" w:cs="Times New Roman"/>
          <w:color w:val="000000"/>
          <w:sz w:val="24"/>
          <w:szCs w:val="24"/>
        </w:rPr>
        <w:t>токена</w:t>
      </w:r>
      <w:proofErr w:type="spellEnd"/>
      <w:r w:rsidR="00277C72">
        <w:rPr>
          <w:rFonts w:ascii="Times New Roman" w:eastAsia="Times New Roman" w:hAnsi="Times New Roman" w:cs="Times New Roman"/>
          <w:color w:val="000000"/>
          <w:sz w:val="24"/>
          <w:szCs w:val="24"/>
        </w:rPr>
        <w:t>, назначение, объем выпуска, п</w:t>
      </w:r>
      <w:r w:rsidR="00D03FA7">
        <w:rPr>
          <w:rFonts w:ascii="Times New Roman" w:eastAsia="Times New Roman" w:hAnsi="Times New Roman" w:cs="Times New Roman"/>
          <w:color w:val="000000"/>
          <w:sz w:val="24"/>
          <w:szCs w:val="24"/>
        </w:rPr>
        <w:t>о</w:t>
      </w:r>
      <w:r w:rsidR="00277C72">
        <w:rPr>
          <w:rFonts w:ascii="Times New Roman" w:eastAsia="Times New Roman" w:hAnsi="Times New Roman" w:cs="Times New Roman"/>
          <w:color w:val="000000"/>
          <w:sz w:val="24"/>
          <w:szCs w:val="24"/>
        </w:rPr>
        <w:t>рядок обращения и иные положения.</w:t>
      </w:r>
    </w:p>
    <w:p w:rsidR="009D7F44" w:rsidRDefault="00796B77" w:rsidP="009D7F44">
      <w:pPr>
        <w:spacing w:after="0" w:line="240" w:lineRule="auto"/>
        <w:ind w:firstLine="708"/>
        <w:jc w:val="both"/>
        <w:rPr>
          <w:rFonts w:ascii="Times New Roman" w:eastAsia="Times New Roman" w:hAnsi="Times New Roman" w:cs="Times New Roman"/>
          <w:sz w:val="24"/>
          <w:szCs w:val="24"/>
        </w:rPr>
      </w:pPr>
      <w:r w:rsidRPr="009D7F44">
        <w:rPr>
          <w:rFonts w:ascii="Times New Roman" w:eastAsia="Times New Roman" w:hAnsi="Times New Roman" w:cs="Times New Roman"/>
          <w:b/>
          <w:color w:val="000000"/>
          <w:sz w:val="24"/>
          <w:szCs w:val="24"/>
        </w:rPr>
        <w:t>Резервный капитал</w:t>
      </w:r>
      <w:r w:rsidR="009D7F44">
        <w:rPr>
          <w:rFonts w:ascii="Times New Roman" w:eastAsia="Times New Roman" w:hAnsi="Times New Roman" w:cs="Times New Roman"/>
          <w:color w:val="000000"/>
          <w:sz w:val="24"/>
          <w:szCs w:val="24"/>
        </w:rPr>
        <w:t xml:space="preserve"> –</w:t>
      </w:r>
      <w:r w:rsidR="009D7F44" w:rsidRPr="009D7F44">
        <w:rPr>
          <w:rFonts w:ascii="Times New Roman" w:eastAsia="Times New Roman" w:hAnsi="Times New Roman" w:cs="Times New Roman"/>
          <w:color w:val="000000"/>
          <w:sz w:val="24"/>
          <w:szCs w:val="24"/>
        </w:rPr>
        <w:t xml:space="preserve"> </w:t>
      </w:r>
      <w:r w:rsidR="00277C72" w:rsidRPr="00277C72">
        <w:rPr>
          <w:rFonts w:ascii="Times New Roman" w:eastAsia="Times New Roman" w:hAnsi="Times New Roman" w:cs="Times New Roman"/>
          <w:color w:val="000000"/>
          <w:sz w:val="24"/>
          <w:szCs w:val="24"/>
        </w:rPr>
        <w:t xml:space="preserve">это запасной источник финансовых средств, который используется </w:t>
      </w:r>
      <w:r w:rsidR="00D03FA7">
        <w:rPr>
          <w:rFonts w:ascii="Times New Roman" w:eastAsia="Times New Roman" w:hAnsi="Times New Roman" w:cs="Times New Roman"/>
          <w:color w:val="000000"/>
          <w:sz w:val="24"/>
          <w:szCs w:val="24"/>
        </w:rPr>
        <w:t xml:space="preserve">в качестве страховки на случай возникновения непредвиденных расходов, предотвращения </w:t>
      </w:r>
      <w:r w:rsidR="00277C72" w:rsidRPr="00277C72">
        <w:rPr>
          <w:rFonts w:ascii="Times New Roman" w:eastAsia="Times New Roman" w:hAnsi="Times New Roman" w:cs="Times New Roman"/>
          <w:color w:val="000000"/>
          <w:sz w:val="24"/>
          <w:szCs w:val="24"/>
        </w:rPr>
        <w:t>убытк</w:t>
      </w:r>
      <w:r w:rsidR="00D03FA7">
        <w:rPr>
          <w:rFonts w:ascii="Times New Roman" w:eastAsia="Times New Roman" w:hAnsi="Times New Roman" w:cs="Times New Roman"/>
          <w:color w:val="000000"/>
          <w:sz w:val="24"/>
          <w:szCs w:val="24"/>
        </w:rPr>
        <w:t>ов</w:t>
      </w:r>
      <w:r w:rsidR="00277C72" w:rsidRPr="00277C72">
        <w:rPr>
          <w:rFonts w:ascii="Times New Roman" w:eastAsia="Times New Roman" w:hAnsi="Times New Roman" w:cs="Times New Roman"/>
          <w:color w:val="000000"/>
          <w:sz w:val="24"/>
          <w:szCs w:val="24"/>
        </w:rPr>
        <w:t xml:space="preserve"> или возникнет острая необходимость в денежных средствах</w:t>
      </w:r>
      <w:r w:rsidR="00277C72">
        <w:rPr>
          <w:rFonts w:ascii="Times New Roman" w:eastAsia="Times New Roman" w:hAnsi="Times New Roman" w:cs="Times New Roman"/>
          <w:color w:val="000000"/>
          <w:sz w:val="24"/>
          <w:szCs w:val="24"/>
        </w:rPr>
        <w:t>.</w:t>
      </w:r>
    </w:p>
    <w:p w:rsidR="00796B77" w:rsidRDefault="00796B77" w:rsidP="009D7F44">
      <w:pPr>
        <w:spacing w:after="0" w:line="240" w:lineRule="auto"/>
        <w:ind w:firstLine="708"/>
        <w:jc w:val="both"/>
        <w:rPr>
          <w:rFonts w:ascii="Times New Roman" w:eastAsia="Times New Roman" w:hAnsi="Times New Roman" w:cs="Times New Roman"/>
          <w:color w:val="000000"/>
          <w:sz w:val="24"/>
          <w:szCs w:val="24"/>
        </w:rPr>
      </w:pPr>
      <w:r w:rsidRPr="009D7F44">
        <w:rPr>
          <w:rFonts w:ascii="Times New Roman" w:eastAsia="Times New Roman" w:hAnsi="Times New Roman" w:cs="Times New Roman"/>
          <w:b/>
          <w:color w:val="000000"/>
          <w:sz w:val="24"/>
          <w:szCs w:val="24"/>
        </w:rPr>
        <w:t>Инновационный</w:t>
      </w:r>
      <w:r w:rsidR="00DE0CE1" w:rsidRPr="009D7F44">
        <w:rPr>
          <w:rFonts w:ascii="Times New Roman" w:eastAsia="Times New Roman" w:hAnsi="Times New Roman" w:cs="Times New Roman"/>
          <w:b/>
          <w:color w:val="000000"/>
          <w:sz w:val="24"/>
          <w:szCs w:val="24"/>
        </w:rPr>
        <w:t xml:space="preserve"> </w:t>
      </w:r>
      <w:r w:rsidRPr="009D7F44">
        <w:rPr>
          <w:rFonts w:ascii="Times New Roman" w:eastAsia="Times New Roman" w:hAnsi="Times New Roman" w:cs="Times New Roman"/>
          <w:b/>
          <w:color w:val="000000"/>
          <w:sz w:val="24"/>
          <w:szCs w:val="24"/>
        </w:rPr>
        <w:t>капитал</w:t>
      </w:r>
      <w:r w:rsidR="00DE0CE1">
        <w:rPr>
          <w:rFonts w:ascii="Times New Roman" w:eastAsia="Times New Roman" w:hAnsi="Times New Roman" w:cs="Times New Roman"/>
          <w:color w:val="000000"/>
          <w:sz w:val="24"/>
          <w:szCs w:val="24"/>
        </w:rPr>
        <w:t xml:space="preserve"> – источник финансирования </w:t>
      </w:r>
      <w:r w:rsidR="00277C72" w:rsidRPr="00277C72">
        <w:rPr>
          <w:rFonts w:ascii="Times New Roman" w:eastAsia="Times New Roman" w:hAnsi="Times New Roman" w:cs="Times New Roman"/>
          <w:color w:val="000000"/>
          <w:sz w:val="24"/>
          <w:szCs w:val="24"/>
        </w:rPr>
        <w:t>развития</w:t>
      </w:r>
      <w:r w:rsidR="00DE0CE1">
        <w:rPr>
          <w:rFonts w:ascii="Times New Roman" w:eastAsia="Times New Roman" w:hAnsi="Times New Roman" w:cs="Times New Roman"/>
          <w:color w:val="000000"/>
          <w:sz w:val="24"/>
          <w:szCs w:val="24"/>
        </w:rPr>
        <w:t xml:space="preserve"> </w:t>
      </w:r>
      <w:r w:rsidR="00277C72" w:rsidRPr="00277C72">
        <w:rPr>
          <w:rFonts w:ascii="Times New Roman" w:eastAsia="Times New Roman" w:hAnsi="Times New Roman" w:cs="Times New Roman"/>
          <w:color w:val="000000"/>
          <w:sz w:val="24"/>
          <w:szCs w:val="24"/>
        </w:rPr>
        <w:t>инновационной</w:t>
      </w:r>
      <w:r w:rsidR="00DE0CE1">
        <w:rPr>
          <w:rFonts w:ascii="Times New Roman" w:eastAsia="Times New Roman" w:hAnsi="Times New Roman" w:cs="Times New Roman"/>
          <w:color w:val="000000"/>
          <w:sz w:val="24"/>
          <w:szCs w:val="24"/>
        </w:rPr>
        <w:t xml:space="preserve"> </w:t>
      </w:r>
      <w:r w:rsidR="00277C72" w:rsidRPr="00277C72">
        <w:rPr>
          <w:rFonts w:ascii="Times New Roman" w:eastAsia="Times New Roman" w:hAnsi="Times New Roman" w:cs="Times New Roman"/>
          <w:color w:val="000000"/>
          <w:sz w:val="24"/>
          <w:szCs w:val="24"/>
        </w:rPr>
        <w:t>деятельности</w:t>
      </w:r>
      <w:r w:rsidR="00DE0CE1">
        <w:rPr>
          <w:rFonts w:ascii="Times New Roman" w:eastAsia="Times New Roman" w:hAnsi="Times New Roman" w:cs="Times New Roman"/>
          <w:color w:val="000000"/>
          <w:sz w:val="24"/>
          <w:szCs w:val="24"/>
        </w:rPr>
        <w:t xml:space="preserve"> ДАО, в частности, рассмотрения финансирования новых Проектов и(или) финансирования иных Проектов ДАО на этапе разработки, внедрения.   </w:t>
      </w:r>
    </w:p>
    <w:p w:rsidR="00256903" w:rsidRPr="00256903" w:rsidRDefault="00256903" w:rsidP="00256903">
      <w:pPr>
        <w:spacing w:after="0" w:line="240" w:lineRule="auto"/>
        <w:ind w:firstLine="708"/>
        <w:jc w:val="both"/>
        <w:rPr>
          <w:rFonts w:ascii="Times New Roman" w:eastAsia="Times New Roman" w:hAnsi="Times New Roman" w:cs="Times New Roman"/>
          <w:color w:val="000000"/>
          <w:sz w:val="24"/>
          <w:szCs w:val="24"/>
        </w:rPr>
      </w:pPr>
      <w:r w:rsidRPr="00256903">
        <w:rPr>
          <w:rFonts w:ascii="Times New Roman" w:eastAsia="Times New Roman" w:hAnsi="Times New Roman" w:cs="Times New Roman"/>
          <w:b/>
          <w:bCs/>
          <w:color w:val="000000"/>
          <w:sz w:val="24"/>
          <w:szCs w:val="24"/>
        </w:rPr>
        <w:t>Проект</w:t>
      </w:r>
      <w:r w:rsidRPr="00256903">
        <w:rPr>
          <w:rFonts w:ascii="Times New Roman" w:eastAsia="Times New Roman" w:hAnsi="Times New Roman" w:cs="Times New Roman"/>
          <w:color w:val="000000"/>
          <w:sz w:val="24"/>
          <w:szCs w:val="24"/>
        </w:rPr>
        <w:t xml:space="preserve"> – совокупность взаимосвязанных действий, реализуемых в рамках ДАО, направленных на разработку, внедрение и последующую эксплуатацию цифрового продукта, сервиса или иного результата, одобренных Участниками ДАО пут</w:t>
      </w:r>
      <w:r>
        <w:rPr>
          <w:rFonts w:ascii="Times New Roman" w:eastAsia="Times New Roman" w:hAnsi="Times New Roman" w:cs="Times New Roman"/>
          <w:color w:val="000000"/>
          <w:sz w:val="24"/>
          <w:szCs w:val="24"/>
        </w:rPr>
        <w:t>ем голосования, имеющих определе</w:t>
      </w:r>
      <w:r w:rsidRPr="00256903">
        <w:rPr>
          <w:rFonts w:ascii="Times New Roman" w:eastAsia="Times New Roman" w:hAnsi="Times New Roman" w:cs="Times New Roman"/>
          <w:color w:val="000000"/>
          <w:sz w:val="24"/>
          <w:szCs w:val="24"/>
        </w:rPr>
        <w:t>нный бюджет, этапы реализации, порядок финансирования и распределения дохода, а также учитываемых в балансе ДАО.</w:t>
      </w:r>
    </w:p>
    <w:sectPr w:rsidR="00256903" w:rsidRPr="00256903" w:rsidSect="0021562E">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D72F" w16cex:dateUtc="2022-09-06T08:26:00Z"/>
  <w16cex:commentExtensible w16cex:durableId="26C1D6D2" w16cex:dateUtc="2022-09-06T08:25:00Z"/>
  <w16cex:commentExtensible w16cex:durableId="26C1D7FF" w16cex:dateUtc="2022-09-06T08:30:00Z"/>
  <w16cex:commentExtensible w16cex:durableId="26C1D74D" w16cex:dateUtc="2022-09-06T08:27:00Z"/>
  <w16cex:commentExtensible w16cex:durableId="26C1D82D" w16cex:dateUtc="2022-09-06T08:31:00Z"/>
  <w16cex:commentExtensible w16cex:durableId="26C1D9E0" w16cex:dateUtc="2022-09-06T08:38:00Z"/>
  <w16cex:commentExtensible w16cex:durableId="26C1E0E1" w16cex:dateUtc="2022-09-06T09:08:00Z"/>
  <w16cex:commentExtensible w16cex:durableId="26C1D983" w16cex:dateUtc="2022-09-06T08:36:00Z"/>
  <w16cex:commentExtensible w16cex:durableId="26C1D847" w16cex:dateUtc="2022-09-06T08:31:00Z"/>
  <w16cex:commentExtensible w16cex:durableId="26C1D90B" w16cex:dateUtc="2022-09-06T08:34:00Z"/>
  <w16cex:commentExtensible w16cex:durableId="26C1D78B" w16cex:dateUtc="2022-09-06T08:28:00Z"/>
  <w16cex:commentExtensible w16cex:durableId="26C1D7B8" w16cex:dateUtc="2022-09-06T08:29:00Z"/>
  <w16cex:commentExtensible w16cex:durableId="26C1D94D" w16cex:dateUtc="2022-09-06T08:35:00Z"/>
  <w16cex:commentExtensible w16cex:durableId="26C1D95B" w16cex:dateUtc="2022-09-06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6A8FD" w16cid:durableId="26C1D72F"/>
  <w16cid:commentId w16cid:paraId="057083F8" w16cid:durableId="26C1D6D2"/>
  <w16cid:commentId w16cid:paraId="3889A873" w16cid:durableId="26C1D7FF"/>
  <w16cid:commentId w16cid:paraId="426EAAE4" w16cid:durableId="26C1D74D"/>
  <w16cid:commentId w16cid:paraId="6CA016CB" w16cid:durableId="26C1D82D"/>
  <w16cid:commentId w16cid:paraId="2FA729E3" w16cid:durableId="26C09010"/>
  <w16cid:commentId w16cid:paraId="2F4CC4C1" w16cid:durableId="26C1D9E0"/>
  <w16cid:commentId w16cid:paraId="512F78B7" w16cid:durableId="26C1E0E1"/>
  <w16cid:commentId w16cid:paraId="51DE53A2" w16cid:durableId="26C1D983"/>
  <w16cid:commentId w16cid:paraId="59C721EF" w16cid:durableId="26C1D847"/>
  <w16cid:commentId w16cid:paraId="0EE095E0" w16cid:durableId="26C1D90B"/>
  <w16cid:commentId w16cid:paraId="18D31D3B" w16cid:durableId="26C1D78B"/>
  <w16cid:commentId w16cid:paraId="0EF2BD20" w16cid:durableId="26C1D7B8"/>
  <w16cid:commentId w16cid:paraId="0066808F" w16cid:durableId="26C1D94D"/>
  <w16cid:commentId w16cid:paraId="5A462B5E" w16cid:durableId="26C1D9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46C"/>
    <w:multiLevelType w:val="hybridMultilevel"/>
    <w:tmpl w:val="C2F257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B7C3536"/>
    <w:multiLevelType w:val="hybridMultilevel"/>
    <w:tmpl w:val="40322886"/>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0107F"/>
    <w:multiLevelType w:val="hybridMultilevel"/>
    <w:tmpl w:val="C2F257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CB50DB4"/>
    <w:multiLevelType w:val="hybridMultilevel"/>
    <w:tmpl w:val="15384B9E"/>
    <w:lvl w:ilvl="0" w:tplc="54E8CE70">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113F7"/>
    <w:multiLevelType w:val="multilevel"/>
    <w:tmpl w:val="D1787F22"/>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62879"/>
    <w:multiLevelType w:val="hybridMultilevel"/>
    <w:tmpl w:val="8710FB64"/>
    <w:lvl w:ilvl="0" w:tplc="CA42C8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7AA4492"/>
    <w:multiLevelType w:val="hybridMultilevel"/>
    <w:tmpl w:val="B07E764E"/>
    <w:lvl w:ilvl="0" w:tplc="AE26568E">
      <w:start w:val="1"/>
      <w:numFmt w:val="decimal"/>
      <w:lvlText w:val="%1)"/>
      <w:lvlJc w:val="left"/>
      <w:pPr>
        <w:ind w:left="786" w:hanging="360"/>
      </w:pPr>
      <w:rPr>
        <w:rFonts w:hint="default"/>
      </w:rPr>
    </w:lvl>
    <w:lvl w:ilvl="1" w:tplc="F766A55E">
      <w:start w:val="1"/>
      <w:numFmt w:val="lowerLetter"/>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2E622F7"/>
    <w:multiLevelType w:val="hybridMultilevel"/>
    <w:tmpl w:val="C2F257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5FB74BE"/>
    <w:multiLevelType w:val="multilevel"/>
    <w:tmpl w:val="FD80BAC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E612D"/>
    <w:multiLevelType w:val="hybridMultilevel"/>
    <w:tmpl w:val="75F0E752"/>
    <w:lvl w:ilvl="0" w:tplc="04190017">
      <w:start w:val="1"/>
      <w:numFmt w:val="lowerLetter"/>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9B31D92"/>
    <w:multiLevelType w:val="multilevel"/>
    <w:tmpl w:val="FD80BAC8"/>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D0882"/>
    <w:multiLevelType w:val="multilevel"/>
    <w:tmpl w:val="3800D892"/>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AF2943"/>
    <w:multiLevelType w:val="multilevel"/>
    <w:tmpl w:val="73027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C058E"/>
    <w:multiLevelType w:val="multilevel"/>
    <w:tmpl w:val="3896459A"/>
    <w:lvl w:ilvl="0">
      <w:start w:val="4"/>
      <w:numFmt w:val="decimal"/>
      <w:lvlText w:val="%1."/>
      <w:lvlJc w:val="left"/>
      <w:pPr>
        <w:ind w:left="360" w:hanging="360"/>
      </w:pPr>
      <w:rPr>
        <w:rFonts w:hint="default"/>
        <w:b/>
      </w:rPr>
    </w:lvl>
    <w:lvl w:ilvl="1">
      <w:start w:val="1"/>
      <w:numFmt w:val="lowerLetter"/>
      <w:lvlText w:val="%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527D576B"/>
    <w:multiLevelType w:val="hybridMultilevel"/>
    <w:tmpl w:val="B6A8F8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D62784"/>
    <w:multiLevelType w:val="hybridMultilevel"/>
    <w:tmpl w:val="8C7C040E"/>
    <w:lvl w:ilvl="0" w:tplc="0AF0F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C402A7A"/>
    <w:multiLevelType w:val="hybridMultilevel"/>
    <w:tmpl w:val="3558029E"/>
    <w:lvl w:ilvl="0" w:tplc="BEE856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F3B6CDB"/>
    <w:multiLevelType w:val="multilevel"/>
    <w:tmpl w:val="C4E6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849F0"/>
    <w:multiLevelType w:val="hybridMultilevel"/>
    <w:tmpl w:val="7072645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5"/>
  </w:num>
  <w:num w:numId="6">
    <w:abstractNumId w:val="16"/>
  </w:num>
  <w:num w:numId="7">
    <w:abstractNumId w:val="14"/>
  </w:num>
  <w:num w:numId="8">
    <w:abstractNumId w:val="13"/>
  </w:num>
  <w:num w:numId="9">
    <w:abstractNumId w:val="1"/>
  </w:num>
  <w:num w:numId="10">
    <w:abstractNumId w:val="9"/>
  </w:num>
  <w:num w:numId="11">
    <w:abstractNumId w:val="18"/>
  </w:num>
  <w:num w:numId="12">
    <w:abstractNumId w:val="0"/>
  </w:num>
  <w:num w:numId="13">
    <w:abstractNumId w:val="7"/>
  </w:num>
  <w:num w:numId="14">
    <w:abstractNumId w:val="2"/>
  </w:num>
  <w:num w:numId="15">
    <w:abstractNumId w:val="10"/>
  </w:num>
  <w:num w:numId="16">
    <w:abstractNumId w:val="8"/>
  </w:num>
  <w:num w:numId="17">
    <w:abstractNumId w:val="11"/>
  </w:num>
  <w:num w:numId="18">
    <w:abstractNumId w:val="1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35A77"/>
    <w:rsid w:val="00013F82"/>
    <w:rsid w:val="000271D0"/>
    <w:rsid w:val="000303B2"/>
    <w:rsid w:val="00031CFF"/>
    <w:rsid w:val="00041D06"/>
    <w:rsid w:val="00046A6C"/>
    <w:rsid w:val="00077F78"/>
    <w:rsid w:val="000813DF"/>
    <w:rsid w:val="000B3572"/>
    <w:rsid w:val="000B3F7C"/>
    <w:rsid w:val="000C1740"/>
    <w:rsid w:val="000C6DEB"/>
    <w:rsid w:val="000D4F28"/>
    <w:rsid w:val="000E0F2F"/>
    <w:rsid w:val="000E113E"/>
    <w:rsid w:val="000F4629"/>
    <w:rsid w:val="0011281A"/>
    <w:rsid w:val="00131419"/>
    <w:rsid w:val="00133D44"/>
    <w:rsid w:val="0013692D"/>
    <w:rsid w:val="00146007"/>
    <w:rsid w:val="001733FD"/>
    <w:rsid w:val="001856BD"/>
    <w:rsid w:val="00197643"/>
    <w:rsid w:val="001A4CEC"/>
    <w:rsid w:val="001D5A8E"/>
    <w:rsid w:val="001E54AE"/>
    <w:rsid w:val="001F12C8"/>
    <w:rsid w:val="001F3AAD"/>
    <w:rsid w:val="0021562E"/>
    <w:rsid w:val="002156B9"/>
    <w:rsid w:val="00224380"/>
    <w:rsid w:val="00225D8B"/>
    <w:rsid w:val="002365CC"/>
    <w:rsid w:val="00240E15"/>
    <w:rsid w:val="00251B26"/>
    <w:rsid w:val="00253CEB"/>
    <w:rsid w:val="00256903"/>
    <w:rsid w:val="002751BE"/>
    <w:rsid w:val="00277C72"/>
    <w:rsid w:val="00293946"/>
    <w:rsid w:val="002A11B2"/>
    <w:rsid w:val="002B793C"/>
    <w:rsid w:val="002D0A85"/>
    <w:rsid w:val="002E0FFC"/>
    <w:rsid w:val="00307DBD"/>
    <w:rsid w:val="00331EC7"/>
    <w:rsid w:val="003434AF"/>
    <w:rsid w:val="003454B8"/>
    <w:rsid w:val="00352EEA"/>
    <w:rsid w:val="00362F01"/>
    <w:rsid w:val="003950E0"/>
    <w:rsid w:val="003A0AA3"/>
    <w:rsid w:val="003A1C1F"/>
    <w:rsid w:val="003F26F8"/>
    <w:rsid w:val="004000C6"/>
    <w:rsid w:val="00404C83"/>
    <w:rsid w:val="004274E1"/>
    <w:rsid w:val="0044636D"/>
    <w:rsid w:val="004A39C8"/>
    <w:rsid w:val="004A60D8"/>
    <w:rsid w:val="004E101C"/>
    <w:rsid w:val="004E2EFF"/>
    <w:rsid w:val="00504303"/>
    <w:rsid w:val="00505F47"/>
    <w:rsid w:val="00506169"/>
    <w:rsid w:val="0051563B"/>
    <w:rsid w:val="00516F64"/>
    <w:rsid w:val="005175C6"/>
    <w:rsid w:val="00520B31"/>
    <w:rsid w:val="0057355D"/>
    <w:rsid w:val="005755A0"/>
    <w:rsid w:val="005A7973"/>
    <w:rsid w:val="005E20D4"/>
    <w:rsid w:val="005F41D3"/>
    <w:rsid w:val="006105A1"/>
    <w:rsid w:val="00612703"/>
    <w:rsid w:val="00624999"/>
    <w:rsid w:val="00635325"/>
    <w:rsid w:val="00635A77"/>
    <w:rsid w:val="00637FED"/>
    <w:rsid w:val="006529DE"/>
    <w:rsid w:val="00664990"/>
    <w:rsid w:val="00670708"/>
    <w:rsid w:val="0068045E"/>
    <w:rsid w:val="006D642C"/>
    <w:rsid w:val="006E497D"/>
    <w:rsid w:val="00706928"/>
    <w:rsid w:val="007173B0"/>
    <w:rsid w:val="0072013D"/>
    <w:rsid w:val="00720F56"/>
    <w:rsid w:val="00736113"/>
    <w:rsid w:val="007674E2"/>
    <w:rsid w:val="0077530D"/>
    <w:rsid w:val="00783480"/>
    <w:rsid w:val="00796B77"/>
    <w:rsid w:val="007D0DC3"/>
    <w:rsid w:val="007E1128"/>
    <w:rsid w:val="00803AE7"/>
    <w:rsid w:val="0083334F"/>
    <w:rsid w:val="00846983"/>
    <w:rsid w:val="00854E53"/>
    <w:rsid w:val="008736F5"/>
    <w:rsid w:val="00891B35"/>
    <w:rsid w:val="00896001"/>
    <w:rsid w:val="0089691E"/>
    <w:rsid w:val="008B7AA0"/>
    <w:rsid w:val="008C0BE5"/>
    <w:rsid w:val="008F01B0"/>
    <w:rsid w:val="009039C4"/>
    <w:rsid w:val="00903E39"/>
    <w:rsid w:val="009112CC"/>
    <w:rsid w:val="00912F75"/>
    <w:rsid w:val="00914C1B"/>
    <w:rsid w:val="009356FD"/>
    <w:rsid w:val="009372FB"/>
    <w:rsid w:val="00945CFF"/>
    <w:rsid w:val="00951485"/>
    <w:rsid w:val="00952D09"/>
    <w:rsid w:val="00954D23"/>
    <w:rsid w:val="00957C50"/>
    <w:rsid w:val="00961C74"/>
    <w:rsid w:val="00981971"/>
    <w:rsid w:val="00983241"/>
    <w:rsid w:val="00983794"/>
    <w:rsid w:val="00995CB1"/>
    <w:rsid w:val="009D123E"/>
    <w:rsid w:val="009D2398"/>
    <w:rsid w:val="009D7F44"/>
    <w:rsid w:val="009E4990"/>
    <w:rsid w:val="00A03D56"/>
    <w:rsid w:val="00A03F89"/>
    <w:rsid w:val="00A04C40"/>
    <w:rsid w:val="00A25996"/>
    <w:rsid w:val="00A33484"/>
    <w:rsid w:val="00A40BDF"/>
    <w:rsid w:val="00A5631F"/>
    <w:rsid w:val="00A93292"/>
    <w:rsid w:val="00A96D87"/>
    <w:rsid w:val="00AE3983"/>
    <w:rsid w:val="00B2102E"/>
    <w:rsid w:val="00B31B42"/>
    <w:rsid w:val="00B65885"/>
    <w:rsid w:val="00B75CAA"/>
    <w:rsid w:val="00B8156D"/>
    <w:rsid w:val="00B90862"/>
    <w:rsid w:val="00B913E6"/>
    <w:rsid w:val="00BC7939"/>
    <w:rsid w:val="00BE4824"/>
    <w:rsid w:val="00BE72FF"/>
    <w:rsid w:val="00BF0A11"/>
    <w:rsid w:val="00C01319"/>
    <w:rsid w:val="00C13F87"/>
    <w:rsid w:val="00C26F6F"/>
    <w:rsid w:val="00C26F86"/>
    <w:rsid w:val="00C358A2"/>
    <w:rsid w:val="00C469EA"/>
    <w:rsid w:val="00C56588"/>
    <w:rsid w:val="00C57F0D"/>
    <w:rsid w:val="00C83A7F"/>
    <w:rsid w:val="00CE77CD"/>
    <w:rsid w:val="00CF59FD"/>
    <w:rsid w:val="00D00A5D"/>
    <w:rsid w:val="00D01C24"/>
    <w:rsid w:val="00D03FA7"/>
    <w:rsid w:val="00D2068B"/>
    <w:rsid w:val="00D20E50"/>
    <w:rsid w:val="00D25A2A"/>
    <w:rsid w:val="00D27B27"/>
    <w:rsid w:val="00D36417"/>
    <w:rsid w:val="00D520DB"/>
    <w:rsid w:val="00D524A9"/>
    <w:rsid w:val="00D81876"/>
    <w:rsid w:val="00DB00C3"/>
    <w:rsid w:val="00DC2DCF"/>
    <w:rsid w:val="00DC7BEB"/>
    <w:rsid w:val="00DD6583"/>
    <w:rsid w:val="00DE0CE1"/>
    <w:rsid w:val="00DF619C"/>
    <w:rsid w:val="00E30781"/>
    <w:rsid w:val="00E44D51"/>
    <w:rsid w:val="00E46B90"/>
    <w:rsid w:val="00E51EA1"/>
    <w:rsid w:val="00E5367A"/>
    <w:rsid w:val="00E61DFB"/>
    <w:rsid w:val="00E72040"/>
    <w:rsid w:val="00E82BC2"/>
    <w:rsid w:val="00EA769D"/>
    <w:rsid w:val="00EB7CA0"/>
    <w:rsid w:val="00EC05A8"/>
    <w:rsid w:val="00EF7EF9"/>
    <w:rsid w:val="00F10D3A"/>
    <w:rsid w:val="00F31947"/>
    <w:rsid w:val="00F46A65"/>
    <w:rsid w:val="00F51B75"/>
    <w:rsid w:val="00F56D16"/>
    <w:rsid w:val="00F60CF6"/>
    <w:rsid w:val="00F9120D"/>
    <w:rsid w:val="00F93F1D"/>
    <w:rsid w:val="00FA3003"/>
    <w:rsid w:val="00FB2BF2"/>
    <w:rsid w:val="00FB2DE2"/>
    <w:rsid w:val="00FC76AC"/>
    <w:rsid w:val="00FD40D9"/>
    <w:rsid w:val="00FD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9E6F"/>
  <w15:docId w15:val="{27426866-59FC-4CE5-A847-9515B50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62E"/>
  </w:style>
  <w:style w:type="paragraph" w:styleId="1">
    <w:name w:val="heading 1"/>
    <w:basedOn w:val="a"/>
    <w:next w:val="a"/>
    <w:link w:val="10"/>
    <w:uiPriority w:val="9"/>
    <w:qFormat/>
    <w:rsid w:val="00BF0A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35A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5A7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35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5A77"/>
    <w:rPr>
      <w:b/>
      <w:bCs/>
    </w:rPr>
  </w:style>
  <w:style w:type="character" w:styleId="a5">
    <w:name w:val="Hyperlink"/>
    <w:basedOn w:val="a0"/>
    <w:uiPriority w:val="99"/>
    <w:unhideWhenUsed/>
    <w:rsid w:val="00635A77"/>
    <w:rPr>
      <w:color w:val="0000FF"/>
      <w:u w:val="single"/>
    </w:rPr>
  </w:style>
  <w:style w:type="paragraph" w:styleId="a6">
    <w:name w:val="List Paragraph"/>
    <w:basedOn w:val="a"/>
    <w:uiPriority w:val="34"/>
    <w:qFormat/>
    <w:rsid w:val="00635A77"/>
    <w:pPr>
      <w:ind w:left="720"/>
      <w:contextualSpacing/>
    </w:pPr>
  </w:style>
  <w:style w:type="character" w:styleId="a7">
    <w:name w:val="annotation reference"/>
    <w:basedOn w:val="a0"/>
    <w:uiPriority w:val="99"/>
    <w:semiHidden/>
    <w:unhideWhenUsed/>
    <w:rsid w:val="008B7AA0"/>
    <w:rPr>
      <w:sz w:val="16"/>
      <w:szCs w:val="16"/>
    </w:rPr>
  </w:style>
  <w:style w:type="paragraph" w:styleId="a8">
    <w:name w:val="annotation text"/>
    <w:basedOn w:val="a"/>
    <w:link w:val="a9"/>
    <w:uiPriority w:val="99"/>
    <w:semiHidden/>
    <w:unhideWhenUsed/>
    <w:rsid w:val="008B7AA0"/>
    <w:pPr>
      <w:spacing w:line="240" w:lineRule="auto"/>
    </w:pPr>
    <w:rPr>
      <w:sz w:val="20"/>
      <w:szCs w:val="20"/>
    </w:rPr>
  </w:style>
  <w:style w:type="character" w:customStyle="1" w:styleId="a9">
    <w:name w:val="Текст примечания Знак"/>
    <w:basedOn w:val="a0"/>
    <w:link w:val="a8"/>
    <w:uiPriority w:val="99"/>
    <w:semiHidden/>
    <w:rsid w:val="008B7AA0"/>
    <w:rPr>
      <w:sz w:val="20"/>
      <w:szCs w:val="20"/>
    </w:rPr>
  </w:style>
  <w:style w:type="paragraph" w:styleId="aa">
    <w:name w:val="annotation subject"/>
    <w:basedOn w:val="a8"/>
    <w:next w:val="a8"/>
    <w:link w:val="ab"/>
    <w:uiPriority w:val="99"/>
    <w:semiHidden/>
    <w:unhideWhenUsed/>
    <w:rsid w:val="008B7AA0"/>
    <w:rPr>
      <w:b/>
      <w:bCs/>
    </w:rPr>
  </w:style>
  <w:style w:type="character" w:customStyle="1" w:styleId="ab">
    <w:name w:val="Тема примечания Знак"/>
    <w:basedOn w:val="a9"/>
    <w:link w:val="aa"/>
    <w:uiPriority w:val="99"/>
    <w:semiHidden/>
    <w:rsid w:val="008B7AA0"/>
    <w:rPr>
      <w:b/>
      <w:bCs/>
      <w:sz w:val="20"/>
      <w:szCs w:val="20"/>
    </w:rPr>
  </w:style>
  <w:style w:type="paragraph" w:styleId="ac">
    <w:name w:val="Balloon Text"/>
    <w:basedOn w:val="a"/>
    <w:link w:val="ad"/>
    <w:uiPriority w:val="99"/>
    <w:semiHidden/>
    <w:unhideWhenUsed/>
    <w:rsid w:val="008B7AA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B7AA0"/>
    <w:rPr>
      <w:rFonts w:ascii="Tahoma" w:hAnsi="Tahoma" w:cs="Tahoma"/>
      <w:sz w:val="16"/>
      <w:szCs w:val="16"/>
    </w:rPr>
  </w:style>
  <w:style w:type="character" w:customStyle="1" w:styleId="UnresolvedMention">
    <w:name w:val="Unresolved Mention"/>
    <w:basedOn w:val="a0"/>
    <w:uiPriority w:val="99"/>
    <w:semiHidden/>
    <w:unhideWhenUsed/>
    <w:rsid w:val="00903E39"/>
    <w:rPr>
      <w:color w:val="605E5C"/>
      <w:shd w:val="clear" w:color="auto" w:fill="E1DFDD"/>
    </w:rPr>
  </w:style>
  <w:style w:type="character" w:styleId="ae">
    <w:name w:val="FollowedHyperlink"/>
    <w:basedOn w:val="a0"/>
    <w:uiPriority w:val="99"/>
    <w:semiHidden/>
    <w:unhideWhenUsed/>
    <w:rsid w:val="00903E39"/>
    <w:rPr>
      <w:color w:val="800080" w:themeColor="followedHyperlink"/>
      <w:u w:val="single"/>
    </w:rPr>
  </w:style>
  <w:style w:type="paragraph" w:styleId="af">
    <w:name w:val="Revision"/>
    <w:hidden/>
    <w:uiPriority w:val="99"/>
    <w:semiHidden/>
    <w:rsid w:val="00EF7EF9"/>
    <w:pPr>
      <w:spacing w:after="0" w:line="240" w:lineRule="auto"/>
    </w:pPr>
  </w:style>
  <w:style w:type="character" w:customStyle="1" w:styleId="apple-converted-space">
    <w:name w:val="apple-converted-space"/>
    <w:basedOn w:val="a0"/>
    <w:rsid w:val="00BE72FF"/>
  </w:style>
  <w:style w:type="character" w:styleId="HTML">
    <w:name w:val="HTML Code"/>
    <w:basedOn w:val="a0"/>
    <w:uiPriority w:val="99"/>
    <w:semiHidden/>
    <w:unhideWhenUsed/>
    <w:rsid w:val="00BE72FF"/>
    <w:rPr>
      <w:rFonts w:ascii="Courier New" w:eastAsia="Times New Roman" w:hAnsi="Courier New" w:cs="Courier New"/>
      <w:sz w:val="20"/>
      <w:szCs w:val="20"/>
    </w:rPr>
  </w:style>
  <w:style w:type="character" w:customStyle="1" w:styleId="mw-headline">
    <w:name w:val="mw-headline"/>
    <w:basedOn w:val="a0"/>
    <w:rsid w:val="00796B77"/>
  </w:style>
  <w:style w:type="character" w:customStyle="1" w:styleId="mw-editsection">
    <w:name w:val="mw-editsection"/>
    <w:basedOn w:val="a0"/>
    <w:rsid w:val="00796B77"/>
  </w:style>
  <w:style w:type="character" w:customStyle="1" w:styleId="mw-editsection-bracket">
    <w:name w:val="mw-editsection-bracket"/>
    <w:basedOn w:val="a0"/>
    <w:rsid w:val="00796B77"/>
  </w:style>
  <w:style w:type="character" w:customStyle="1" w:styleId="mw-editsection-divider">
    <w:name w:val="mw-editsection-divider"/>
    <w:basedOn w:val="a0"/>
    <w:rsid w:val="00796B77"/>
  </w:style>
  <w:style w:type="character" w:customStyle="1" w:styleId="10">
    <w:name w:val="Заголовок 1 Знак"/>
    <w:basedOn w:val="a0"/>
    <w:link w:val="1"/>
    <w:uiPriority w:val="9"/>
    <w:rsid w:val="00BF0A1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2902">
      <w:bodyDiv w:val="1"/>
      <w:marLeft w:val="0"/>
      <w:marRight w:val="0"/>
      <w:marTop w:val="0"/>
      <w:marBottom w:val="0"/>
      <w:divBdr>
        <w:top w:val="none" w:sz="0" w:space="0" w:color="auto"/>
        <w:left w:val="none" w:sz="0" w:space="0" w:color="auto"/>
        <w:bottom w:val="none" w:sz="0" w:space="0" w:color="auto"/>
        <w:right w:val="none" w:sz="0" w:space="0" w:color="auto"/>
      </w:divBdr>
    </w:div>
    <w:div w:id="206726500">
      <w:bodyDiv w:val="1"/>
      <w:marLeft w:val="0"/>
      <w:marRight w:val="0"/>
      <w:marTop w:val="0"/>
      <w:marBottom w:val="0"/>
      <w:divBdr>
        <w:top w:val="none" w:sz="0" w:space="0" w:color="auto"/>
        <w:left w:val="none" w:sz="0" w:space="0" w:color="auto"/>
        <w:bottom w:val="none" w:sz="0" w:space="0" w:color="auto"/>
        <w:right w:val="none" w:sz="0" w:space="0" w:color="auto"/>
      </w:divBdr>
    </w:div>
    <w:div w:id="260921832">
      <w:bodyDiv w:val="1"/>
      <w:marLeft w:val="0"/>
      <w:marRight w:val="0"/>
      <w:marTop w:val="0"/>
      <w:marBottom w:val="0"/>
      <w:divBdr>
        <w:top w:val="none" w:sz="0" w:space="0" w:color="auto"/>
        <w:left w:val="none" w:sz="0" w:space="0" w:color="auto"/>
        <w:bottom w:val="none" w:sz="0" w:space="0" w:color="auto"/>
        <w:right w:val="none" w:sz="0" w:space="0" w:color="auto"/>
      </w:divBdr>
      <w:divsChild>
        <w:div w:id="207319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404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333509">
      <w:bodyDiv w:val="1"/>
      <w:marLeft w:val="0"/>
      <w:marRight w:val="0"/>
      <w:marTop w:val="0"/>
      <w:marBottom w:val="0"/>
      <w:divBdr>
        <w:top w:val="none" w:sz="0" w:space="0" w:color="auto"/>
        <w:left w:val="none" w:sz="0" w:space="0" w:color="auto"/>
        <w:bottom w:val="none" w:sz="0" w:space="0" w:color="auto"/>
        <w:right w:val="none" w:sz="0" w:space="0" w:color="auto"/>
      </w:divBdr>
    </w:div>
    <w:div w:id="318115314">
      <w:bodyDiv w:val="1"/>
      <w:marLeft w:val="0"/>
      <w:marRight w:val="0"/>
      <w:marTop w:val="0"/>
      <w:marBottom w:val="0"/>
      <w:divBdr>
        <w:top w:val="none" w:sz="0" w:space="0" w:color="auto"/>
        <w:left w:val="none" w:sz="0" w:space="0" w:color="auto"/>
        <w:bottom w:val="none" w:sz="0" w:space="0" w:color="auto"/>
        <w:right w:val="none" w:sz="0" w:space="0" w:color="auto"/>
      </w:divBdr>
    </w:div>
    <w:div w:id="388771979">
      <w:bodyDiv w:val="1"/>
      <w:marLeft w:val="0"/>
      <w:marRight w:val="0"/>
      <w:marTop w:val="0"/>
      <w:marBottom w:val="0"/>
      <w:divBdr>
        <w:top w:val="none" w:sz="0" w:space="0" w:color="auto"/>
        <w:left w:val="none" w:sz="0" w:space="0" w:color="auto"/>
        <w:bottom w:val="none" w:sz="0" w:space="0" w:color="auto"/>
        <w:right w:val="none" w:sz="0" w:space="0" w:color="auto"/>
      </w:divBdr>
    </w:div>
    <w:div w:id="538979033">
      <w:bodyDiv w:val="1"/>
      <w:marLeft w:val="0"/>
      <w:marRight w:val="0"/>
      <w:marTop w:val="0"/>
      <w:marBottom w:val="0"/>
      <w:divBdr>
        <w:top w:val="none" w:sz="0" w:space="0" w:color="auto"/>
        <w:left w:val="none" w:sz="0" w:space="0" w:color="auto"/>
        <w:bottom w:val="none" w:sz="0" w:space="0" w:color="auto"/>
        <w:right w:val="none" w:sz="0" w:space="0" w:color="auto"/>
      </w:divBdr>
      <w:divsChild>
        <w:div w:id="1170101575">
          <w:marLeft w:val="0"/>
          <w:marRight w:val="0"/>
          <w:marTop w:val="0"/>
          <w:marBottom w:val="0"/>
          <w:divBdr>
            <w:top w:val="none" w:sz="0" w:space="0" w:color="auto"/>
            <w:left w:val="none" w:sz="0" w:space="0" w:color="auto"/>
            <w:bottom w:val="none" w:sz="0" w:space="0" w:color="auto"/>
            <w:right w:val="none" w:sz="0" w:space="0" w:color="auto"/>
          </w:divBdr>
          <w:divsChild>
            <w:div w:id="202711558">
              <w:marLeft w:val="0"/>
              <w:marRight w:val="0"/>
              <w:marTop w:val="0"/>
              <w:marBottom w:val="0"/>
              <w:divBdr>
                <w:top w:val="none" w:sz="0" w:space="0" w:color="auto"/>
                <w:left w:val="none" w:sz="0" w:space="0" w:color="auto"/>
                <w:bottom w:val="none" w:sz="0" w:space="0" w:color="auto"/>
                <w:right w:val="none" w:sz="0" w:space="0" w:color="auto"/>
              </w:divBdr>
              <w:divsChild>
                <w:div w:id="1291013689">
                  <w:marLeft w:val="0"/>
                  <w:marRight w:val="0"/>
                  <w:marTop w:val="0"/>
                  <w:marBottom w:val="0"/>
                  <w:divBdr>
                    <w:top w:val="none" w:sz="0" w:space="0" w:color="auto"/>
                    <w:left w:val="none" w:sz="0" w:space="0" w:color="auto"/>
                    <w:bottom w:val="none" w:sz="0" w:space="0" w:color="auto"/>
                    <w:right w:val="none" w:sz="0" w:space="0" w:color="auto"/>
                  </w:divBdr>
                  <w:divsChild>
                    <w:div w:id="1881743764">
                      <w:marLeft w:val="0"/>
                      <w:marRight w:val="0"/>
                      <w:marTop w:val="0"/>
                      <w:marBottom w:val="0"/>
                      <w:divBdr>
                        <w:top w:val="none" w:sz="0" w:space="0" w:color="auto"/>
                        <w:left w:val="none" w:sz="0" w:space="0" w:color="auto"/>
                        <w:bottom w:val="none" w:sz="0" w:space="0" w:color="auto"/>
                        <w:right w:val="none" w:sz="0" w:space="0" w:color="auto"/>
                      </w:divBdr>
                      <w:divsChild>
                        <w:div w:id="1689864090">
                          <w:marLeft w:val="0"/>
                          <w:marRight w:val="0"/>
                          <w:marTop w:val="0"/>
                          <w:marBottom w:val="0"/>
                          <w:divBdr>
                            <w:top w:val="none" w:sz="0" w:space="0" w:color="auto"/>
                            <w:left w:val="none" w:sz="0" w:space="0" w:color="auto"/>
                            <w:bottom w:val="none" w:sz="0" w:space="0" w:color="auto"/>
                            <w:right w:val="none" w:sz="0" w:space="0" w:color="auto"/>
                          </w:divBdr>
                          <w:divsChild>
                            <w:div w:id="884680666">
                              <w:marLeft w:val="0"/>
                              <w:marRight w:val="0"/>
                              <w:marTop w:val="0"/>
                              <w:marBottom w:val="0"/>
                              <w:divBdr>
                                <w:top w:val="none" w:sz="0" w:space="0" w:color="auto"/>
                                <w:left w:val="none" w:sz="0" w:space="0" w:color="auto"/>
                                <w:bottom w:val="none" w:sz="0" w:space="0" w:color="auto"/>
                                <w:right w:val="none" w:sz="0" w:space="0" w:color="auto"/>
                              </w:divBdr>
                              <w:divsChild>
                                <w:div w:id="809633153">
                                  <w:marLeft w:val="0"/>
                                  <w:marRight w:val="0"/>
                                  <w:marTop w:val="0"/>
                                  <w:marBottom w:val="0"/>
                                  <w:divBdr>
                                    <w:top w:val="none" w:sz="0" w:space="0" w:color="auto"/>
                                    <w:left w:val="none" w:sz="0" w:space="0" w:color="auto"/>
                                    <w:bottom w:val="none" w:sz="0" w:space="0" w:color="auto"/>
                                    <w:right w:val="none" w:sz="0" w:space="0" w:color="auto"/>
                                  </w:divBdr>
                                  <w:divsChild>
                                    <w:div w:id="16410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235834">
              <w:marLeft w:val="0"/>
              <w:marRight w:val="0"/>
              <w:marTop w:val="0"/>
              <w:marBottom w:val="0"/>
              <w:divBdr>
                <w:top w:val="none" w:sz="0" w:space="0" w:color="auto"/>
                <w:left w:val="none" w:sz="0" w:space="0" w:color="auto"/>
                <w:bottom w:val="none" w:sz="0" w:space="0" w:color="auto"/>
                <w:right w:val="none" w:sz="0" w:space="0" w:color="auto"/>
              </w:divBdr>
              <w:divsChild>
                <w:div w:id="997615803">
                  <w:marLeft w:val="0"/>
                  <w:marRight w:val="0"/>
                  <w:marTop w:val="0"/>
                  <w:marBottom w:val="0"/>
                  <w:divBdr>
                    <w:top w:val="none" w:sz="0" w:space="0" w:color="auto"/>
                    <w:left w:val="none" w:sz="0" w:space="0" w:color="auto"/>
                    <w:bottom w:val="none" w:sz="0" w:space="0" w:color="auto"/>
                    <w:right w:val="none" w:sz="0" w:space="0" w:color="auto"/>
                  </w:divBdr>
                  <w:divsChild>
                    <w:div w:id="2131513494">
                      <w:marLeft w:val="0"/>
                      <w:marRight w:val="0"/>
                      <w:marTop w:val="0"/>
                      <w:marBottom w:val="0"/>
                      <w:divBdr>
                        <w:top w:val="none" w:sz="0" w:space="0" w:color="auto"/>
                        <w:left w:val="none" w:sz="0" w:space="0" w:color="auto"/>
                        <w:bottom w:val="none" w:sz="0" w:space="0" w:color="auto"/>
                        <w:right w:val="none" w:sz="0" w:space="0" w:color="auto"/>
                      </w:divBdr>
                      <w:divsChild>
                        <w:div w:id="1805077406">
                          <w:marLeft w:val="0"/>
                          <w:marRight w:val="0"/>
                          <w:marTop w:val="0"/>
                          <w:marBottom w:val="0"/>
                          <w:divBdr>
                            <w:top w:val="none" w:sz="0" w:space="0" w:color="auto"/>
                            <w:left w:val="none" w:sz="0" w:space="0" w:color="auto"/>
                            <w:bottom w:val="none" w:sz="0" w:space="0" w:color="auto"/>
                            <w:right w:val="none" w:sz="0" w:space="0" w:color="auto"/>
                          </w:divBdr>
                          <w:divsChild>
                            <w:div w:id="2140566515">
                              <w:marLeft w:val="0"/>
                              <w:marRight w:val="0"/>
                              <w:marTop w:val="0"/>
                              <w:marBottom w:val="0"/>
                              <w:divBdr>
                                <w:top w:val="none" w:sz="0" w:space="0" w:color="auto"/>
                                <w:left w:val="none" w:sz="0" w:space="0" w:color="auto"/>
                                <w:bottom w:val="none" w:sz="0" w:space="0" w:color="auto"/>
                                <w:right w:val="none" w:sz="0" w:space="0" w:color="auto"/>
                              </w:divBdr>
                              <w:divsChild>
                                <w:div w:id="333384911">
                                  <w:marLeft w:val="0"/>
                                  <w:marRight w:val="0"/>
                                  <w:marTop w:val="0"/>
                                  <w:marBottom w:val="0"/>
                                  <w:divBdr>
                                    <w:top w:val="none" w:sz="0" w:space="0" w:color="auto"/>
                                    <w:left w:val="none" w:sz="0" w:space="0" w:color="auto"/>
                                    <w:bottom w:val="none" w:sz="0" w:space="0" w:color="auto"/>
                                    <w:right w:val="none" w:sz="0" w:space="0" w:color="auto"/>
                                  </w:divBdr>
                                  <w:divsChild>
                                    <w:div w:id="13298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2310">
              <w:marLeft w:val="0"/>
              <w:marRight w:val="0"/>
              <w:marTop w:val="0"/>
              <w:marBottom w:val="0"/>
              <w:divBdr>
                <w:top w:val="none" w:sz="0" w:space="0" w:color="auto"/>
                <w:left w:val="none" w:sz="0" w:space="0" w:color="auto"/>
                <w:bottom w:val="none" w:sz="0" w:space="0" w:color="auto"/>
                <w:right w:val="none" w:sz="0" w:space="0" w:color="auto"/>
              </w:divBdr>
              <w:divsChild>
                <w:div w:id="554699619">
                  <w:marLeft w:val="0"/>
                  <w:marRight w:val="0"/>
                  <w:marTop w:val="0"/>
                  <w:marBottom w:val="0"/>
                  <w:divBdr>
                    <w:top w:val="none" w:sz="0" w:space="0" w:color="auto"/>
                    <w:left w:val="none" w:sz="0" w:space="0" w:color="auto"/>
                    <w:bottom w:val="none" w:sz="0" w:space="0" w:color="auto"/>
                    <w:right w:val="none" w:sz="0" w:space="0" w:color="auto"/>
                  </w:divBdr>
                  <w:divsChild>
                    <w:div w:id="566962913">
                      <w:marLeft w:val="0"/>
                      <w:marRight w:val="0"/>
                      <w:marTop w:val="0"/>
                      <w:marBottom w:val="0"/>
                      <w:divBdr>
                        <w:top w:val="none" w:sz="0" w:space="0" w:color="auto"/>
                        <w:left w:val="none" w:sz="0" w:space="0" w:color="auto"/>
                        <w:bottom w:val="none" w:sz="0" w:space="0" w:color="auto"/>
                        <w:right w:val="none" w:sz="0" w:space="0" w:color="auto"/>
                      </w:divBdr>
                      <w:divsChild>
                        <w:div w:id="1480462955">
                          <w:marLeft w:val="0"/>
                          <w:marRight w:val="0"/>
                          <w:marTop w:val="0"/>
                          <w:marBottom w:val="0"/>
                          <w:divBdr>
                            <w:top w:val="none" w:sz="0" w:space="0" w:color="auto"/>
                            <w:left w:val="none" w:sz="0" w:space="0" w:color="auto"/>
                            <w:bottom w:val="none" w:sz="0" w:space="0" w:color="auto"/>
                            <w:right w:val="none" w:sz="0" w:space="0" w:color="auto"/>
                          </w:divBdr>
                          <w:divsChild>
                            <w:div w:id="1949392021">
                              <w:marLeft w:val="0"/>
                              <w:marRight w:val="0"/>
                              <w:marTop w:val="0"/>
                              <w:marBottom w:val="0"/>
                              <w:divBdr>
                                <w:top w:val="none" w:sz="0" w:space="0" w:color="auto"/>
                                <w:left w:val="none" w:sz="0" w:space="0" w:color="auto"/>
                                <w:bottom w:val="none" w:sz="0" w:space="0" w:color="auto"/>
                                <w:right w:val="none" w:sz="0" w:space="0" w:color="auto"/>
                              </w:divBdr>
                              <w:divsChild>
                                <w:div w:id="3301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995478">
      <w:bodyDiv w:val="1"/>
      <w:marLeft w:val="0"/>
      <w:marRight w:val="0"/>
      <w:marTop w:val="0"/>
      <w:marBottom w:val="0"/>
      <w:divBdr>
        <w:top w:val="none" w:sz="0" w:space="0" w:color="auto"/>
        <w:left w:val="none" w:sz="0" w:space="0" w:color="auto"/>
        <w:bottom w:val="none" w:sz="0" w:space="0" w:color="auto"/>
        <w:right w:val="none" w:sz="0" w:space="0" w:color="auto"/>
      </w:divBdr>
      <w:divsChild>
        <w:div w:id="422773285">
          <w:marLeft w:val="0"/>
          <w:marRight w:val="0"/>
          <w:marTop w:val="0"/>
          <w:marBottom w:val="0"/>
          <w:divBdr>
            <w:top w:val="none" w:sz="0" w:space="0" w:color="auto"/>
            <w:left w:val="none" w:sz="0" w:space="0" w:color="auto"/>
            <w:bottom w:val="none" w:sz="0" w:space="0" w:color="auto"/>
            <w:right w:val="none" w:sz="0" w:space="0" w:color="auto"/>
          </w:divBdr>
        </w:div>
        <w:div w:id="1398898376">
          <w:marLeft w:val="0"/>
          <w:marRight w:val="0"/>
          <w:marTop w:val="0"/>
          <w:marBottom w:val="0"/>
          <w:divBdr>
            <w:top w:val="none" w:sz="0" w:space="0" w:color="auto"/>
            <w:left w:val="none" w:sz="0" w:space="0" w:color="auto"/>
            <w:bottom w:val="none" w:sz="0" w:space="0" w:color="auto"/>
            <w:right w:val="none" w:sz="0" w:space="0" w:color="auto"/>
          </w:divBdr>
        </w:div>
        <w:div w:id="1802576151">
          <w:marLeft w:val="0"/>
          <w:marRight w:val="0"/>
          <w:marTop w:val="0"/>
          <w:marBottom w:val="0"/>
          <w:divBdr>
            <w:top w:val="none" w:sz="0" w:space="0" w:color="auto"/>
            <w:left w:val="none" w:sz="0" w:space="0" w:color="auto"/>
            <w:bottom w:val="none" w:sz="0" w:space="0" w:color="auto"/>
            <w:right w:val="none" w:sz="0" w:space="0" w:color="auto"/>
          </w:divBdr>
        </w:div>
        <w:div w:id="1968197047">
          <w:marLeft w:val="0"/>
          <w:marRight w:val="0"/>
          <w:marTop w:val="0"/>
          <w:marBottom w:val="0"/>
          <w:divBdr>
            <w:top w:val="none" w:sz="0" w:space="0" w:color="auto"/>
            <w:left w:val="none" w:sz="0" w:space="0" w:color="auto"/>
            <w:bottom w:val="none" w:sz="0" w:space="0" w:color="auto"/>
            <w:right w:val="none" w:sz="0" w:space="0" w:color="auto"/>
          </w:divBdr>
        </w:div>
        <w:div w:id="1912426716">
          <w:marLeft w:val="0"/>
          <w:marRight w:val="0"/>
          <w:marTop w:val="0"/>
          <w:marBottom w:val="0"/>
          <w:divBdr>
            <w:top w:val="none" w:sz="0" w:space="0" w:color="auto"/>
            <w:left w:val="none" w:sz="0" w:space="0" w:color="auto"/>
            <w:bottom w:val="none" w:sz="0" w:space="0" w:color="auto"/>
            <w:right w:val="none" w:sz="0" w:space="0" w:color="auto"/>
          </w:divBdr>
        </w:div>
      </w:divsChild>
    </w:div>
    <w:div w:id="1088423309">
      <w:bodyDiv w:val="1"/>
      <w:marLeft w:val="0"/>
      <w:marRight w:val="0"/>
      <w:marTop w:val="0"/>
      <w:marBottom w:val="0"/>
      <w:divBdr>
        <w:top w:val="none" w:sz="0" w:space="0" w:color="auto"/>
        <w:left w:val="none" w:sz="0" w:space="0" w:color="auto"/>
        <w:bottom w:val="none" w:sz="0" w:space="0" w:color="auto"/>
        <w:right w:val="none" w:sz="0" w:space="0" w:color="auto"/>
      </w:divBdr>
    </w:div>
    <w:div w:id="1192112496">
      <w:bodyDiv w:val="1"/>
      <w:marLeft w:val="0"/>
      <w:marRight w:val="0"/>
      <w:marTop w:val="0"/>
      <w:marBottom w:val="0"/>
      <w:divBdr>
        <w:top w:val="none" w:sz="0" w:space="0" w:color="auto"/>
        <w:left w:val="none" w:sz="0" w:space="0" w:color="auto"/>
        <w:bottom w:val="none" w:sz="0" w:space="0" w:color="auto"/>
        <w:right w:val="none" w:sz="0" w:space="0" w:color="auto"/>
      </w:divBdr>
    </w:div>
    <w:div w:id="1276981937">
      <w:bodyDiv w:val="1"/>
      <w:marLeft w:val="0"/>
      <w:marRight w:val="0"/>
      <w:marTop w:val="0"/>
      <w:marBottom w:val="0"/>
      <w:divBdr>
        <w:top w:val="none" w:sz="0" w:space="0" w:color="auto"/>
        <w:left w:val="none" w:sz="0" w:space="0" w:color="auto"/>
        <w:bottom w:val="none" w:sz="0" w:space="0" w:color="auto"/>
        <w:right w:val="none" w:sz="0" w:space="0" w:color="auto"/>
      </w:divBdr>
      <w:divsChild>
        <w:div w:id="769011911">
          <w:marLeft w:val="0"/>
          <w:marRight w:val="0"/>
          <w:marTop w:val="0"/>
          <w:marBottom w:val="0"/>
          <w:divBdr>
            <w:top w:val="none" w:sz="0" w:space="0" w:color="auto"/>
            <w:left w:val="none" w:sz="0" w:space="0" w:color="auto"/>
            <w:bottom w:val="none" w:sz="0" w:space="0" w:color="auto"/>
            <w:right w:val="none" w:sz="0" w:space="0" w:color="auto"/>
          </w:divBdr>
        </w:div>
        <w:div w:id="1563442308">
          <w:marLeft w:val="0"/>
          <w:marRight w:val="0"/>
          <w:marTop w:val="0"/>
          <w:marBottom w:val="0"/>
          <w:divBdr>
            <w:top w:val="none" w:sz="0" w:space="0" w:color="auto"/>
            <w:left w:val="none" w:sz="0" w:space="0" w:color="auto"/>
            <w:bottom w:val="none" w:sz="0" w:space="0" w:color="auto"/>
            <w:right w:val="none" w:sz="0" w:space="0" w:color="auto"/>
          </w:divBdr>
        </w:div>
        <w:div w:id="641734359">
          <w:marLeft w:val="0"/>
          <w:marRight w:val="0"/>
          <w:marTop w:val="0"/>
          <w:marBottom w:val="0"/>
          <w:divBdr>
            <w:top w:val="none" w:sz="0" w:space="0" w:color="auto"/>
            <w:left w:val="none" w:sz="0" w:space="0" w:color="auto"/>
            <w:bottom w:val="none" w:sz="0" w:space="0" w:color="auto"/>
            <w:right w:val="none" w:sz="0" w:space="0" w:color="auto"/>
          </w:divBdr>
        </w:div>
        <w:div w:id="833450766">
          <w:marLeft w:val="0"/>
          <w:marRight w:val="0"/>
          <w:marTop w:val="0"/>
          <w:marBottom w:val="0"/>
          <w:divBdr>
            <w:top w:val="none" w:sz="0" w:space="0" w:color="auto"/>
            <w:left w:val="none" w:sz="0" w:space="0" w:color="auto"/>
            <w:bottom w:val="none" w:sz="0" w:space="0" w:color="auto"/>
            <w:right w:val="none" w:sz="0" w:space="0" w:color="auto"/>
          </w:divBdr>
        </w:div>
        <w:div w:id="193425311">
          <w:marLeft w:val="0"/>
          <w:marRight w:val="0"/>
          <w:marTop w:val="0"/>
          <w:marBottom w:val="0"/>
          <w:divBdr>
            <w:top w:val="none" w:sz="0" w:space="0" w:color="auto"/>
            <w:left w:val="none" w:sz="0" w:space="0" w:color="auto"/>
            <w:bottom w:val="none" w:sz="0" w:space="0" w:color="auto"/>
            <w:right w:val="none" w:sz="0" w:space="0" w:color="auto"/>
          </w:divBdr>
        </w:div>
      </w:divsChild>
    </w:div>
    <w:div w:id="1427580114">
      <w:bodyDiv w:val="1"/>
      <w:marLeft w:val="0"/>
      <w:marRight w:val="0"/>
      <w:marTop w:val="0"/>
      <w:marBottom w:val="0"/>
      <w:divBdr>
        <w:top w:val="none" w:sz="0" w:space="0" w:color="auto"/>
        <w:left w:val="none" w:sz="0" w:space="0" w:color="auto"/>
        <w:bottom w:val="none" w:sz="0" w:space="0" w:color="auto"/>
        <w:right w:val="none" w:sz="0" w:space="0" w:color="auto"/>
      </w:divBdr>
    </w:div>
    <w:div w:id="1535118740">
      <w:bodyDiv w:val="1"/>
      <w:marLeft w:val="0"/>
      <w:marRight w:val="0"/>
      <w:marTop w:val="0"/>
      <w:marBottom w:val="0"/>
      <w:divBdr>
        <w:top w:val="none" w:sz="0" w:space="0" w:color="auto"/>
        <w:left w:val="none" w:sz="0" w:space="0" w:color="auto"/>
        <w:bottom w:val="none" w:sz="0" w:space="0" w:color="auto"/>
        <w:right w:val="none" w:sz="0" w:space="0" w:color="auto"/>
      </w:divBdr>
    </w:div>
    <w:div w:id="1753165781">
      <w:bodyDiv w:val="1"/>
      <w:marLeft w:val="0"/>
      <w:marRight w:val="0"/>
      <w:marTop w:val="0"/>
      <w:marBottom w:val="0"/>
      <w:divBdr>
        <w:top w:val="none" w:sz="0" w:space="0" w:color="auto"/>
        <w:left w:val="none" w:sz="0" w:space="0" w:color="auto"/>
        <w:bottom w:val="none" w:sz="0" w:space="0" w:color="auto"/>
        <w:right w:val="none" w:sz="0" w:space="0" w:color="auto"/>
      </w:divBdr>
    </w:div>
    <w:div w:id="20309107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o.f2c.dev/"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dao.f2c.dev/" TargetMode="Externa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f2c.de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90%D0%BB%D0%B3%D0%BE%D1%80%D0%B8%D1%82%D0%BC" TargetMode="External"/><Relationship Id="rId4" Type="http://schemas.openxmlformats.org/officeDocument/2006/relationships/settings" Target="settings.xml"/><Relationship Id="rId9" Type="http://schemas.openxmlformats.org/officeDocument/2006/relationships/hyperlink" Target="mailto:office@oris.sp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CEF22-FEC3-4BC4-AE39-2554202A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11</Pages>
  <Words>4961</Words>
  <Characters>28282</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Таир Буйракулов</cp:lastModifiedBy>
  <cp:revision>110</cp:revision>
  <dcterms:created xsi:type="dcterms:W3CDTF">2022-09-23T10:49:00Z</dcterms:created>
  <dcterms:modified xsi:type="dcterms:W3CDTF">2025-12-29T05:50:00Z</dcterms:modified>
</cp:coreProperties>
</file>